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916" w:rsidRDefault="00B51AAC">
      <w:pPr>
        <w:jc w:val="center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CURRICULUM VITAE</w:t>
      </w:r>
    </w:p>
    <w:p w:rsidR="00471916" w:rsidRDefault="00471916">
      <w:pPr>
        <w:jc w:val="center"/>
        <w:rPr>
          <w:b/>
          <w:color w:val="7030A0"/>
          <w:sz w:val="28"/>
          <w:szCs w:val="28"/>
        </w:rPr>
      </w:pPr>
    </w:p>
    <w:p w:rsidR="00471916" w:rsidRDefault="00B51AAC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715394" cy="1760172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715394" cy="176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916" w:rsidRDefault="00471916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en-GB" w:bidi="te-IN"/>
        </w:rPr>
      </w:pPr>
    </w:p>
    <w:p w:rsidR="00471916" w:rsidRDefault="00B51AAC">
      <w:pPr>
        <w:autoSpaceDE w:val="0"/>
        <w:autoSpaceDN w:val="0"/>
        <w:adjustRightInd w:val="0"/>
        <w:rPr>
          <w:color w:val="000000"/>
          <w:sz w:val="28"/>
          <w:szCs w:val="28"/>
          <w:lang w:eastAsia="en-GB" w:bidi="te-IN"/>
        </w:rPr>
      </w:pPr>
      <w:r>
        <w:rPr>
          <w:b/>
          <w:bCs/>
          <w:color w:val="000000"/>
          <w:sz w:val="28"/>
          <w:szCs w:val="28"/>
          <w:lang w:eastAsia="en-GB" w:bidi="te-IN"/>
        </w:rPr>
        <w:t>Dr. BASHIR AHMAD MALIK</w:t>
      </w:r>
    </w:p>
    <w:p w:rsidR="00471916" w:rsidRDefault="00B51AAC">
      <w:pPr>
        <w:autoSpaceDE w:val="0"/>
        <w:autoSpaceDN w:val="0"/>
        <w:adjustRightInd w:val="0"/>
        <w:rPr>
          <w:color w:val="000000"/>
          <w:sz w:val="28"/>
          <w:szCs w:val="28"/>
          <w:lang w:eastAsia="en-GB" w:bidi="te-IN"/>
        </w:rPr>
      </w:pPr>
      <w:r>
        <w:rPr>
          <w:b/>
          <w:bCs/>
          <w:color w:val="000000"/>
          <w:sz w:val="28"/>
          <w:szCs w:val="28"/>
          <w:lang w:eastAsia="en-GB" w:bidi="te-IN"/>
        </w:rPr>
        <w:t>S/o: Rafiq Ahmad Malik</w:t>
      </w:r>
    </w:p>
    <w:p w:rsidR="00471916" w:rsidRDefault="00B51AAC">
      <w:pPr>
        <w:autoSpaceDE w:val="0"/>
        <w:autoSpaceDN w:val="0"/>
        <w:adjustRightInd w:val="0"/>
        <w:rPr>
          <w:color w:val="000000"/>
          <w:sz w:val="28"/>
          <w:szCs w:val="28"/>
          <w:lang w:eastAsia="en-GB" w:bidi="te-IN"/>
        </w:rPr>
      </w:pPr>
      <w:r>
        <w:rPr>
          <w:b/>
          <w:bCs/>
          <w:color w:val="000000"/>
          <w:sz w:val="28"/>
          <w:szCs w:val="28"/>
          <w:lang w:eastAsia="en-GB" w:bidi="te-IN"/>
        </w:rPr>
        <w:t>R/o: Chersoo Awantipora Pulwama-192122,</w:t>
      </w:r>
    </w:p>
    <w:p w:rsidR="00471916" w:rsidRDefault="00B51AAC">
      <w:pPr>
        <w:autoSpaceDE w:val="0"/>
        <w:autoSpaceDN w:val="0"/>
        <w:adjustRightInd w:val="0"/>
        <w:rPr>
          <w:color w:val="000000"/>
          <w:sz w:val="28"/>
          <w:szCs w:val="28"/>
          <w:lang w:eastAsia="en-GB" w:bidi="te-IN"/>
        </w:rPr>
      </w:pPr>
      <w:r>
        <w:rPr>
          <w:color w:val="000000"/>
          <w:sz w:val="28"/>
          <w:szCs w:val="28"/>
          <w:lang w:eastAsia="en-GB" w:bidi="te-IN"/>
        </w:rPr>
        <w:t>Jammu and Kashmir, India</w:t>
      </w:r>
    </w:p>
    <w:p w:rsidR="00471916" w:rsidRDefault="00B51AAC">
      <w:pPr>
        <w:autoSpaceDE w:val="0"/>
        <w:autoSpaceDN w:val="0"/>
        <w:adjustRightInd w:val="0"/>
        <w:rPr>
          <w:color w:val="000000"/>
          <w:sz w:val="28"/>
          <w:szCs w:val="28"/>
          <w:u w:val="single"/>
          <w:lang w:val="fr-ML" w:eastAsia="en-GB" w:bidi="te-IN"/>
        </w:rPr>
      </w:pPr>
      <w:r>
        <w:rPr>
          <w:b/>
          <w:bCs/>
          <w:color w:val="000000"/>
          <w:sz w:val="28"/>
          <w:szCs w:val="28"/>
          <w:lang w:val="fr-ML" w:eastAsia="en-GB" w:bidi="te-IN"/>
        </w:rPr>
        <w:t>E-mail: aijumalik@gmail.com Mobile: (+91) 7006713196</w:t>
      </w:r>
    </w:p>
    <w:p w:rsidR="00471916" w:rsidRDefault="00B51AAC">
      <w:pPr>
        <w:autoSpaceDE w:val="0"/>
        <w:autoSpaceDN w:val="0"/>
        <w:adjustRightInd w:val="0"/>
        <w:rPr>
          <w:color w:val="000000"/>
          <w:sz w:val="28"/>
          <w:szCs w:val="28"/>
          <w:lang w:eastAsia="en-GB" w:bidi="te-IN"/>
        </w:rPr>
      </w:pPr>
      <w:r>
        <w:rPr>
          <w:b/>
          <w:bCs/>
          <w:color w:val="000000"/>
          <w:sz w:val="28"/>
          <w:szCs w:val="28"/>
          <w:lang w:eastAsia="en-GB" w:bidi="te-IN"/>
        </w:rPr>
        <w:t>Date of Birth: 27-02-1987</w:t>
      </w:r>
    </w:p>
    <w:p w:rsidR="00471916" w:rsidRDefault="00B51AAC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en-GB" w:bidi="te-IN"/>
        </w:rPr>
        <w:t xml:space="preserve">Area of specialization: </w:t>
      </w:r>
      <w:r>
        <w:rPr>
          <w:b/>
          <w:sz w:val="28"/>
          <w:szCs w:val="28"/>
        </w:rPr>
        <w:t xml:space="preserve"> Chemistry.</w:t>
      </w:r>
    </w:p>
    <w:p w:rsidR="00471916" w:rsidRDefault="00471916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71916" w:rsidRDefault="00B51AAC">
      <w:pPr>
        <w:autoSpaceDE w:val="0"/>
        <w:autoSpaceDN w:val="0"/>
        <w:adjustRightInd w:val="0"/>
        <w:rPr>
          <w:color w:val="000000"/>
          <w:sz w:val="28"/>
          <w:szCs w:val="28"/>
          <w:lang w:eastAsia="en-GB" w:bidi="te-IN"/>
        </w:rPr>
      </w:pPr>
      <w:r>
        <w:rPr>
          <w:b/>
          <w:bCs/>
          <w:color w:val="7030A0"/>
          <w:sz w:val="28"/>
          <w:szCs w:val="28"/>
          <w:lang w:eastAsia="en-GB" w:bidi="te-IN"/>
        </w:rPr>
        <w:t>CAREER OBJECTIVE:</w:t>
      </w:r>
    </w:p>
    <w:p w:rsidR="00471916" w:rsidRDefault="00B51AAC">
      <w:pPr>
        <w:autoSpaceDE w:val="0"/>
        <w:autoSpaceDN w:val="0"/>
        <w:adjustRightInd w:val="0"/>
        <w:jc w:val="both"/>
        <w:rPr>
          <w:color w:val="0000FF"/>
          <w:sz w:val="28"/>
          <w:szCs w:val="28"/>
          <w:lang w:eastAsia="en-GB" w:bidi="te-IN"/>
        </w:rPr>
      </w:pPr>
      <w:r>
        <w:rPr>
          <w:color w:val="0000FF"/>
          <w:sz w:val="28"/>
          <w:szCs w:val="28"/>
          <w:lang w:eastAsia="en-GB" w:bidi="te-IN"/>
        </w:rPr>
        <w:t xml:space="preserve">To secure a challenging position where I can effectively utilize my skills and abilities as a teacher and as a researcher. To pursue a challenging career that provides an environment for growth and learning. </w:t>
      </w:r>
    </w:p>
    <w:p w:rsidR="00471916" w:rsidRDefault="00471916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471916" w:rsidRDefault="00B51AAC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ACADEMIC QUALIFICATION:</w:t>
      </w:r>
    </w:p>
    <w:p w:rsidR="00471916" w:rsidRDefault="00471916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7030A0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471916" w:rsidTr="00443661">
        <w:tc>
          <w:tcPr>
            <w:tcW w:w="2310" w:type="dxa"/>
          </w:tcPr>
          <w:p w:rsidR="00471916" w:rsidRDefault="00B51AAC">
            <w:pPr>
              <w:widowControl w:val="0"/>
              <w:autoSpaceDE w:val="0"/>
              <w:autoSpaceDN w:val="0"/>
              <w:adjustRightInd w:val="0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INSTITUTION AND LOCATION</w:t>
            </w:r>
          </w:p>
        </w:tc>
        <w:tc>
          <w:tcPr>
            <w:tcW w:w="2310" w:type="dxa"/>
          </w:tcPr>
          <w:p w:rsidR="00471916" w:rsidRDefault="00B51AAC">
            <w:pPr>
              <w:widowControl w:val="0"/>
              <w:autoSpaceDE w:val="0"/>
              <w:autoSpaceDN w:val="0"/>
              <w:adjustRightInd w:val="0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DEGREE</w:t>
            </w:r>
          </w:p>
        </w:tc>
        <w:tc>
          <w:tcPr>
            <w:tcW w:w="2311" w:type="dxa"/>
          </w:tcPr>
          <w:p w:rsidR="00471916" w:rsidRDefault="00B51AAC">
            <w:pPr>
              <w:widowControl w:val="0"/>
              <w:autoSpaceDE w:val="0"/>
              <w:autoSpaceDN w:val="0"/>
              <w:adjustRightInd w:val="0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COMPLETION DATE</w:t>
            </w:r>
          </w:p>
        </w:tc>
        <w:tc>
          <w:tcPr>
            <w:tcW w:w="2311" w:type="dxa"/>
          </w:tcPr>
          <w:p w:rsidR="00471916" w:rsidRDefault="00B51AAC">
            <w:pPr>
              <w:widowControl w:val="0"/>
              <w:autoSpaceDE w:val="0"/>
              <w:autoSpaceDN w:val="0"/>
              <w:adjustRightInd w:val="0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FIELD STUDY</w:t>
            </w:r>
          </w:p>
        </w:tc>
      </w:tr>
      <w:tr w:rsidR="00471916" w:rsidTr="00443661">
        <w:tc>
          <w:tcPr>
            <w:tcW w:w="2310" w:type="dxa"/>
          </w:tcPr>
          <w:p w:rsidR="00471916" w:rsidRDefault="00B51AAC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KASHMIR UNIVERSIY J&amp;K INDIA</w:t>
            </w:r>
          </w:p>
        </w:tc>
        <w:tc>
          <w:tcPr>
            <w:tcW w:w="2310" w:type="dxa"/>
          </w:tcPr>
          <w:p w:rsidR="00471916" w:rsidRDefault="00B51AAC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BSc</w:t>
            </w:r>
          </w:p>
        </w:tc>
        <w:tc>
          <w:tcPr>
            <w:tcW w:w="2311" w:type="dxa"/>
          </w:tcPr>
          <w:p w:rsidR="00471916" w:rsidRDefault="00B51AAC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GB" w:bidi="te-IN"/>
              </w:rPr>
              <w:t>09/2008</w:t>
            </w:r>
          </w:p>
        </w:tc>
        <w:tc>
          <w:tcPr>
            <w:tcW w:w="2311" w:type="dxa"/>
          </w:tcPr>
          <w:p w:rsidR="00471916" w:rsidRDefault="00B51AAC">
            <w:pPr>
              <w:widowControl w:val="0"/>
              <w:autoSpaceDE w:val="0"/>
              <w:autoSpaceDN w:val="0"/>
              <w:bidi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CHEMISTRY</w:t>
            </w:r>
          </w:p>
        </w:tc>
      </w:tr>
      <w:tr w:rsidR="00471916" w:rsidTr="00443661">
        <w:tc>
          <w:tcPr>
            <w:tcW w:w="2310" w:type="dxa"/>
          </w:tcPr>
          <w:p w:rsidR="00471916" w:rsidRDefault="0044366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JABALPUR UNIVERSITY INDIA</w:t>
            </w:r>
          </w:p>
        </w:tc>
        <w:tc>
          <w:tcPr>
            <w:tcW w:w="2310" w:type="dxa"/>
          </w:tcPr>
          <w:p w:rsidR="00471916" w:rsidRDefault="00B51AAC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MSc</w:t>
            </w:r>
          </w:p>
        </w:tc>
        <w:tc>
          <w:tcPr>
            <w:tcW w:w="2311" w:type="dxa"/>
          </w:tcPr>
          <w:p w:rsidR="00471916" w:rsidRDefault="00B51AAC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GB" w:bidi="te-IN"/>
              </w:rPr>
              <w:t>07/2010</w:t>
            </w:r>
          </w:p>
        </w:tc>
        <w:tc>
          <w:tcPr>
            <w:tcW w:w="2311" w:type="dxa"/>
          </w:tcPr>
          <w:p w:rsidR="00471916" w:rsidRDefault="00B51AAC">
            <w:pPr>
              <w:widowControl w:val="0"/>
              <w:autoSpaceDE w:val="0"/>
              <w:autoSpaceDN w:val="0"/>
              <w:bidi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CHEMISTRY</w:t>
            </w:r>
          </w:p>
        </w:tc>
      </w:tr>
      <w:tr w:rsidR="00471916" w:rsidTr="00443661">
        <w:tc>
          <w:tcPr>
            <w:tcW w:w="2310" w:type="dxa"/>
          </w:tcPr>
          <w:p w:rsidR="00471916" w:rsidRDefault="00B51AAC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JABALPUR UNIVERSITY INDIA</w:t>
            </w:r>
          </w:p>
        </w:tc>
        <w:tc>
          <w:tcPr>
            <w:tcW w:w="2310" w:type="dxa"/>
          </w:tcPr>
          <w:p w:rsidR="00471916" w:rsidRDefault="00B51AAC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PhD</w:t>
            </w:r>
          </w:p>
        </w:tc>
        <w:tc>
          <w:tcPr>
            <w:tcW w:w="2311" w:type="dxa"/>
          </w:tcPr>
          <w:p w:rsidR="00471916" w:rsidRDefault="00B51AAC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GB" w:bidi="te-IN"/>
              </w:rPr>
              <w:t>08/2015</w:t>
            </w:r>
          </w:p>
        </w:tc>
        <w:tc>
          <w:tcPr>
            <w:tcW w:w="2311" w:type="dxa"/>
          </w:tcPr>
          <w:p w:rsidR="00471916" w:rsidRDefault="00B51AAC">
            <w:pPr>
              <w:widowControl w:val="0"/>
              <w:autoSpaceDE w:val="0"/>
              <w:autoSpaceDN w:val="0"/>
              <w:bidi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CHEMISTRY</w:t>
            </w:r>
          </w:p>
        </w:tc>
      </w:tr>
    </w:tbl>
    <w:p w:rsidR="00471916" w:rsidRDefault="00471916">
      <w:pPr>
        <w:shd w:val="clear" w:color="auto" w:fill="FFFFFF"/>
        <w:tabs>
          <w:tab w:val="left" w:pos="360"/>
        </w:tabs>
        <w:jc w:val="both"/>
        <w:rPr>
          <w:rFonts w:ascii="Palatino Linotype" w:hAnsi="Palatino Linotype"/>
          <w:sz w:val="26"/>
          <w:szCs w:val="26"/>
        </w:rPr>
      </w:pPr>
    </w:p>
    <w:p w:rsidR="00471916" w:rsidRDefault="0047191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71916" w:rsidRDefault="00B51AAC">
      <w:pPr>
        <w:widowControl w:val="0"/>
        <w:shd w:val="clear" w:color="auto" w:fill="FFFFFF"/>
        <w:autoSpaceDE w:val="0"/>
        <w:autoSpaceDN w:val="0"/>
        <w:adjustRightInd w:val="0"/>
        <w:rPr>
          <w:rFonts w:ascii="Palatino Linotype" w:hAnsi="Palatino Linotype"/>
          <w:b/>
          <w:color w:val="7030A0"/>
          <w:sz w:val="28"/>
          <w:szCs w:val="28"/>
        </w:rPr>
      </w:pPr>
      <w:r>
        <w:rPr>
          <w:rFonts w:ascii="Palatino Linotype" w:hAnsi="Palatino Linotype"/>
          <w:b/>
          <w:color w:val="7030A0"/>
          <w:sz w:val="28"/>
          <w:szCs w:val="28"/>
        </w:rPr>
        <w:t>Teaching Experiences</w:t>
      </w:r>
    </w:p>
    <w:p w:rsidR="004343E0" w:rsidRDefault="00443661" w:rsidP="004343E0">
      <w:pPr>
        <w:widowControl w:val="0"/>
        <w:shd w:val="clear" w:color="auto" w:fill="FFFFFF"/>
        <w:autoSpaceDE w:val="0"/>
        <w:autoSpaceDN w:val="0"/>
        <w:adjustRightInd w:val="0"/>
        <w:rPr>
          <w:rFonts w:ascii="Palatino Linotype" w:hAnsi="Palatino Linotype"/>
          <w:color w:val="7030A0"/>
          <w:sz w:val="28"/>
          <w:szCs w:val="28"/>
        </w:rPr>
      </w:pPr>
      <w:r>
        <w:rPr>
          <w:rFonts w:ascii="Palatino Linotype" w:hAnsi="Palatino Linotype"/>
          <w:b/>
          <w:color w:val="7030A0"/>
          <w:sz w:val="28"/>
          <w:szCs w:val="28"/>
        </w:rPr>
        <w:t>Currently working as Lecture</w:t>
      </w:r>
      <w:r w:rsidR="00444896">
        <w:rPr>
          <w:rFonts w:ascii="Palatino Linotype" w:hAnsi="Palatino Linotype"/>
          <w:b/>
          <w:color w:val="7030A0"/>
          <w:sz w:val="28"/>
          <w:szCs w:val="28"/>
        </w:rPr>
        <w:t xml:space="preserve">r at Government Degree College, </w:t>
      </w:r>
      <w:r>
        <w:rPr>
          <w:rFonts w:ascii="Palatino Linotype" w:hAnsi="Palatino Linotype"/>
          <w:b/>
          <w:color w:val="7030A0"/>
          <w:sz w:val="28"/>
          <w:szCs w:val="28"/>
        </w:rPr>
        <w:t>Shopian</w:t>
      </w:r>
    </w:p>
    <w:p w:rsidR="00443661" w:rsidRDefault="00443661" w:rsidP="004343E0">
      <w:pPr>
        <w:widowControl w:val="0"/>
        <w:shd w:val="clear" w:color="auto" w:fill="FFFFFF"/>
        <w:autoSpaceDE w:val="0"/>
        <w:autoSpaceDN w:val="0"/>
        <w:adjustRightInd w:val="0"/>
        <w:rPr>
          <w:rFonts w:ascii="Palatino Linotype" w:hAnsi="Palatino Linotype"/>
          <w:color w:val="7030A0"/>
          <w:sz w:val="28"/>
          <w:szCs w:val="28"/>
        </w:rPr>
      </w:pPr>
      <w:r w:rsidRPr="00443661">
        <w:rPr>
          <w:rFonts w:hAnsi="Palatino Linotype"/>
          <w:sz w:val="28"/>
          <w:szCs w:val="28"/>
        </w:rPr>
        <w:lastRenderedPageBreak/>
        <w:t>Worked</w:t>
      </w:r>
      <w:r w:rsidR="00B51AAC" w:rsidRPr="00443661">
        <w:rPr>
          <w:rFonts w:hAnsi="Palatino Linotype"/>
          <w:sz w:val="28"/>
          <w:szCs w:val="28"/>
        </w:rPr>
        <w:t xml:space="preserve"> as Lecturer at Government Degree College,  Kulgam, JK</w:t>
      </w:r>
      <w:r w:rsidRPr="00443661">
        <w:rPr>
          <w:rFonts w:hAnsi="Palatino Linotype"/>
          <w:sz w:val="28"/>
          <w:szCs w:val="28"/>
        </w:rPr>
        <w:t xml:space="preserve"> from 10 Oct 2024 to 31</w:t>
      </w:r>
      <w:r w:rsidRPr="00443661">
        <w:rPr>
          <w:rFonts w:hAnsi="Palatino Linotype"/>
          <w:sz w:val="28"/>
          <w:szCs w:val="28"/>
          <w:vertAlign w:val="superscript"/>
        </w:rPr>
        <w:t>st</w:t>
      </w:r>
      <w:r w:rsidRPr="00443661">
        <w:rPr>
          <w:rFonts w:hAnsi="Palatino Linotype"/>
          <w:sz w:val="28"/>
          <w:szCs w:val="28"/>
        </w:rPr>
        <w:t xml:space="preserve"> July 2025</w:t>
      </w:r>
    </w:p>
    <w:p w:rsidR="00471916" w:rsidRPr="00443661" w:rsidRDefault="00B51AAC" w:rsidP="0044489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alatino Linotype" w:hAnsi="Palatino Linotype"/>
          <w:color w:val="7030A0"/>
          <w:sz w:val="28"/>
          <w:szCs w:val="28"/>
        </w:rPr>
      </w:pPr>
      <w:r w:rsidRPr="00443661">
        <w:rPr>
          <w:sz w:val="28"/>
          <w:szCs w:val="28"/>
        </w:rPr>
        <w:t>Worked as Lecturer at Govenment Degree College Anantnag, J&amp;K India</w:t>
      </w:r>
    </w:p>
    <w:p w:rsidR="00471916" w:rsidRPr="00443661" w:rsidRDefault="00B51AAC" w:rsidP="004448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43661">
        <w:rPr>
          <w:sz w:val="28"/>
          <w:szCs w:val="28"/>
        </w:rPr>
        <w:t>from 26 July to 26 Dec 2022</w:t>
      </w:r>
    </w:p>
    <w:p w:rsidR="00471916" w:rsidRPr="00444896" w:rsidRDefault="00B51AAC" w:rsidP="004448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44896">
        <w:rPr>
          <w:sz w:val="28"/>
          <w:szCs w:val="28"/>
        </w:rPr>
        <w:t>Worked as Assistant Professor at Deptt. of Chemistry, Islamic University of Science and Technology, Awantipora (192122)-India from 05 May 2017 to 31 Dec 2020.</w:t>
      </w:r>
    </w:p>
    <w:p w:rsidR="00471916" w:rsidRPr="00444896" w:rsidRDefault="00B51AAC" w:rsidP="004448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44896">
        <w:rPr>
          <w:sz w:val="28"/>
          <w:szCs w:val="28"/>
        </w:rPr>
        <w:t>Worked as a Lecturer at Deptt. of Chemistry, Govt. Women College, Anantnag-India from 27 April 2016 to28 Feb 2018.</w:t>
      </w:r>
    </w:p>
    <w:p w:rsidR="00471916" w:rsidRDefault="00471916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bidi="te-IN"/>
        </w:rPr>
      </w:pPr>
    </w:p>
    <w:p w:rsidR="00471916" w:rsidRDefault="0047191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71916" w:rsidRDefault="0047191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62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40"/>
        <w:gridCol w:w="2340"/>
        <w:gridCol w:w="810"/>
        <w:gridCol w:w="1710"/>
        <w:gridCol w:w="720"/>
      </w:tblGrid>
      <w:tr w:rsidR="00471916">
        <w:trPr>
          <w:trHeight w:val="285"/>
        </w:trPr>
        <w:tc>
          <w:tcPr>
            <w:tcW w:w="1062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>Publications</w:t>
            </w:r>
          </w:p>
        </w:tc>
      </w:tr>
      <w:tr w:rsidR="00471916">
        <w:trPr>
          <w:trHeight w:val="255"/>
        </w:trPr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Title &amp; Authors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Name of Journal and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Place of Publication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shd w:val="clear" w:color="auto" w:fill="F5F5F5"/>
              </w:rPr>
              <w:t>ISSN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shd w:val="clear" w:color="auto" w:fill="F5F5F5"/>
              </w:rPr>
              <w:t>Vol / Page No. /Year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I.F</w:t>
            </w:r>
          </w:p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</w:p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</w:p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444896">
        <w:trPr>
          <w:trHeight w:val="255"/>
        </w:trPr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896" w:rsidRDefault="00444896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From clay pots</w:t>
            </w:r>
            <w:r w:rsidR="0006716E">
              <w:rPr>
                <w:sz w:val="28"/>
                <w:szCs w:val="28"/>
              </w:rPr>
              <w:t xml:space="preserve"> to grapheme membranes: the evolutionary journey of water purification media</w:t>
            </w:r>
          </w:p>
          <w:p w:rsidR="0006716E" w:rsidRPr="0006716E" w:rsidRDefault="0006716E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Arwa A Makki, Hateem M.Altas, B.A. Malik, J.M.Mir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06716E" w:rsidRDefault="0006716E" w:rsidP="0006716E">
            <w:pPr>
              <w:tabs>
                <w:tab w:val="center" w:pos="4320"/>
                <w:tab w:val="right" w:pos="8640"/>
              </w:tabs>
              <w:rPr>
                <w:b/>
                <w:sz w:val="28"/>
                <w:szCs w:val="28"/>
              </w:rPr>
            </w:pPr>
          </w:p>
          <w:p w:rsidR="0006716E" w:rsidRDefault="0006716E" w:rsidP="0006716E">
            <w:pPr>
              <w:tabs>
                <w:tab w:val="center" w:pos="4320"/>
                <w:tab w:val="right" w:pos="8640"/>
              </w:tabs>
              <w:rPr>
                <w:b/>
                <w:sz w:val="28"/>
                <w:szCs w:val="28"/>
              </w:rPr>
            </w:pPr>
          </w:p>
          <w:p w:rsidR="00444896" w:rsidRPr="0006716E" w:rsidRDefault="0006716E" w:rsidP="0006716E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06716E">
              <w:rPr>
                <w:sz w:val="28"/>
                <w:szCs w:val="28"/>
              </w:rPr>
              <w:t>RSC Advances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444896" w:rsidRDefault="0006716E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  <w:shd w:val="clear" w:color="auto" w:fill="F5F5F5"/>
              </w:rPr>
            </w:pPr>
            <w:r>
              <w:rPr>
                <w:b/>
                <w:sz w:val="28"/>
                <w:szCs w:val="28"/>
                <w:shd w:val="clear" w:color="auto" w:fill="F5F5F5"/>
              </w:rPr>
              <w:t>2046-2069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FC61F4" w:rsidRDefault="00FC61F4">
            <w:pPr>
              <w:tabs>
                <w:tab w:val="center" w:pos="4320"/>
                <w:tab w:val="right" w:pos="8640"/>
              </w:tabs>
              <w:jc w:val="center"/>
              <w:rPr>
                <w:rStyle w:val="Strong"/>
                <w:rFonts w:ascii="Arial" w:hAnsi="Arial" w:cs="Arial"/>
                <w:i/>
                <w:iCs/>
              </w:rPr>
            </w:pPr>
          </w:p>
          <w:p w:rsidR="00444896" w:rsidRDefault="00FC61F4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  <w:shd w:val="clear" w:color="auto" w:fill="F5F5F5"/>
              </w:rPr>
            </w:pPr>
            <w:r>
              <w:t xml:space="preserve"> (Volume 2, Issue 2, pages 355–367)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44896" w:rsidRDefault="0006716E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6.1</w:t>
            </w:r>
          </w:p>
        </w:tc>
      </w:tr>
      <w:tr w:rsidR="00471916">
        <w:trPr>
          <w:trHeight w:val="255"/>
        </w:trPr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Glucosamine and Maltol anchored ZincII complex of Covid-19 health supplement relevance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8"/>
                <w:szCs w:val="28"/>
                <w:u w:val="single"/>
                <w:lang w:val="es-CO"/>
              </w:rPr>
            </w:pPr>
            <w:r>
              <w:rPr>
                <w:rFonts w:eastAsia="Calibri"/>
                <w:b/>
                <w:sz w:val="28"/>
                <w:szCs w:val="28"/>
                <w:lang w:val="es-CO"/>
              </w:rPr>
              <w:t>B. A. Malik, J. M. Mir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Journal of indian Chemical Society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8"/>
                <w:szCs w:val="28"/>
                <w:shd w:val="clear" w:color="auto" w:fill="F5F5F5"/>
              </w:rPr>
            </w:pPr>
            <w:r>
              <w:rPr>
                <w:bCs/>
                <w:sz w:val="28"/>
                <w:szCs w:val="28"/>
              </w:rPr>
              <w:t>0019-4522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8"/>
                <w:szCs w:val="28"/>
                <w:shd w:val="clear" w:color="auto" w:fill="F5F5F5"/>
              </w:rPr>
            </w:pPr>
            <w:r>
              <w:rPr>
                <w:bCs/>
                <w:sz w:val="28"/>
                <w:szCs w:val="28"/>
                <w:shd w:val="clear" w:color="auto" w:fill="F5F5F5"/>
              </w:rPr>
              <w:t>99(2022)100743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</w:rPr>
              <w:t>0.24</w:t>
            </w:r>
          </w:p>
        </w:tc>
      </w:tr>
      <w:tr w:rsidR="00471916">
        <w:trPr>
          <w:trHeight w:val="1403"/>
        </w:trPr>
        <w:tc>
          <w:tcPr>
            <w:tcW w:w="5040" w:type="dxa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Oxovanadium(IV) Complexes of Bioinorganic and Medicinal relevance: Synthesis, characterization and 3D molecular modeling of some oxovanadium (IV) complexes involving O,N-donor environment of Salicylaldehyde-based sulfa drug Schiff bases</w:t>
            </w:r>
            <w:r>
              <w:rPr>
                <w:sz w:val="28"/>
                <w:szCs w:val="28"/>
              </w:rPr>
              <w:t>.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rFonts w:eastAsia="Calibri"/>
                <w:b/>
                <w:sz w:val="28"/>
                <w:szCs w:val="28"/>
                <w:lang w:val="es-CO"/>
              </w:rPr>
            </w:pPr>
            <w:r>
              <w:rPr>
                <w:rFonts w:eastAsia="Calibri"/>
                <w:b/>
                <w:sz w:val="28"/>
                <w:szCs w:val="28"/>
                <w:lang w:val="es-CO"/>
              </w:rPr>
              <w:t>R. C. Maurya</w:t>
            </w:r>
            <w:r>
              <w:rPr>
                <w:rFonts w:eastAsia="Calibri"/>
                <w:b/>
                <w:sz w:val="28"/>
                <w:szCs w:val="28"/>
                <w:vertAlign w:val="superscript"/>
                <w:lang w:val="es-CO"/>
              </w:rPr>
              <w:t>*</w:t>
            </w:r>
            <w:r>
              <w:rPr>
                <w:rFonts w:eastAsia="Calibri"/>
                <w:b/>
                <w:sz w:val="28"/>
                <w:szCs w:val="28"/>
                <w:lang w:val="es-CO"/>
              </w:rPr>
              <w:t xml:space="preserve"> J. Chourasia, D. Rajak, B. A. Malik, J. M. Mir, N. Jain, S. Batalia</w:t>
            </w:r>
            <w:r>
              <w:rPr>
                <w:b/>
                <w:sz w:val="28"/>
                <w:szCs w:val="28"/>
                <w:lang w:val="es-CO"/>
              </w:rPr>
              <w:t>.</w:t>
            </w:r>
          </w:p>
        </w:tc>
        <w:tc>
          <w:tcPr>
            <w:tcW w:w="23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Arabian Journal of Chemistry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R.D.University, Jabalpur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1878-5352</w:t>
            </w: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AdvTimes"/>
                <w:sz w:val="28"/>
                <w:szCs w:val="28"/>
              </w:rPr>
              <w:t>9/S1084–S1100/2016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2.96</w:t>
            </w:r>
          </w:p>
        </w:tc>
      </w:tr>
      <w:tr w:rsidR="00471916">
        <w:tc>
          <w:tcPr>
            <w:tcW w:w="5040" w:type="dxa"/>
          </w:tcPr>
          <w:p w:rsidR="00471916" w:rsidRDefault="00B51AAC">
            <w:pPr>
              <w:pStyle w:val="Heading3"/>
              <w:tabs>
                <w:tab w:val="center" w:pos="4320"/>
                <w:tab w:val="right" w:pos="8640"/>
              </w:tabs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Mixed-ligand Cobalt(II) Complexes of Bioinorganic and Medicinal Relevance, Involving Dehydroacetic Acid and β-Diketones: Their Synthesis, Hyphenated Experimental-DFT, Thermal and Bactericidal Facets.</w:t>
            </w:r>
          </w:p>
          <w:p w:rsidR="00471916" w:rsidRDefault="00B51AAC">
            <w:pPr>
              <w:pStyle w:val="Heading3"/>
              <w:tabs>
                <w:tab w:val="center" w:pos="4320"/>
                <w:tab w:val="right" w:pos="864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R. C. Maurya* B. A. Malik, J. M. Mir, P.K. Vishwakarma, D.K. Rajak, N. Jain</w:t>
            </w:r>
          </w:p>
        </w:tc>
        <w:tc>
          <w:tcPr>
            <w:tcW w:w="23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Journal of Molecular Structure, R.D.University, Jabalpur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0022-2860</w:t>
            </w: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1099/266-285/2015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2.01</w:t>
            </w:r>
          </w:p>
        </w:tc>
      </w:tr>
      <w:tr w:rsidR="00471916">
        <w:tc>
          <w:tcPr>
            <w:tcW w:w="5040" w:type="dxa"/>
          </w:tcPr>
          <w:p w:rsidR="00471916" w:rsidRDefault="00B51AAC">
            <w:pPr>
              <w:pStyle w:val="Subtitle"/>
              <w:tabs>
                <w:tab w:val="center" w:pos="4320"/>
                <w:tab w:val="right" w:pos="8640"/>
              </w:tabs>
              <w:ind w:right="-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Characterization, Thermal Behaviour and DFT Aspects of Some Oxovanadium(IV) Complexes Involving ONO-Donor Sugar Schiff Bases. </w:t>
            </w:r>
          </w:p>
          <w:p w:rsidR="00471916" w:rsidRDefault="00B51AAC">
            <w:pPr>
              <w:pStyle w:val="Subtitle"/>
              <w:tabs>
                <w:tab w:val="center" w:pos="4320"/>
                <w:tab w:val="right" w:pos="8640"/>
              </w:tabs>
              <w:ind w:right="-18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R. C. Maurya* B. A. Malik, J. M. Mir, A. K. Sharma.</w:t>
            </w:r>
          </w:p>
        </w:tc>
        <w:tc>
          <w:tcPr>
            <w:tcW w:w="23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Journal of Coordination Chemistry, R.D.University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rStyle w:val="st"/>
                <w:sz w:val="28"/>
                <w:szCs w:val="28"/>
              </w:rPr>
              <w:t>0095-8972</w:t>
            </w: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67/3084-3106/2014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1.66</w:t>
            </w:r>
          </w:p>
        </w:tc>
      </w:tr>
      <w:tr w:rsidR="00471916">
        <w:tc>
          <w:tcPr>
            <w:tcW w:w="5040" w:type="dxa"/>
            <w:vAlign w:val="center"/>
          </w:tcPr>
          <w:p w:rsidR="00471916" w:rsidRDefault="00B51AAC">
            <w:pPr>
              <w:pStyle w:val="ListParagraph"/>
              <w:tabs>
                <w:tab w:val="center" w:pos="4320"/>
                <w:tab w:val="right" w:pos="8640"/>
              </w:tabs>
              <w:ind w:left="113" w:right="5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Oxidovanadium(IV) Complexes involving Dehydroacetic Acid and β-Diketones of Bioinorganic and Medicinal Relevance: Their Synthesis, Characterization, Thermal Behaviour and DFT Aspects. </w:t>
            </w:r>
          </w:p>
          <w:p w:rsidR="00471916" w:rsidRDefault="00B51AAC">
            <w:pPr>
              <w:pStyle w:val="ListParagraph"/>
              <w:tabs>
                <w:tab w:val="center" w:pos="4320"/>
                <w:tab w:val="right" w:pos="8640"/>
              </w:tabs>
              <w:ind w:left="113" w:right="5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R. C. Maurya* B. A. Malik, J. M. Mir, P. Vishwakarma</w:t>
            </w:r>
          </w:p>
        </w:tc>
        <w:tc>
          <w:tcPr>
            <w:tcW w:w="23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Journal of Molecular Structure, R.D.University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0022-2860</w:t>
            </w: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1083/343-356/2015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2.01</w:t>
            </w:r>
          </w:p>
        </w:tc>
      </w:tr>
      <w:tr w:rsidR="00471916">
        <w:tc>
          <w:tcPr>
            <w:tcW w:w="5040" w:type="dxa"/>
          </w:tcPr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ind w:left="113" w:right="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Nickel(II) Complexes of ONS Donor Schiff Base Ligands: Synthesis, Combined </w:t>
            </w:r>
            <w:r>
              <w:rPr>
                <w:sz w:val="28"/>
                <w:szCs w:val="28"/>
              </w:rPr>
              <w:br/>
              <w:t xml:space="preserve">DFT-Experimental Characterization, Redox, </w:t>
            </w:r>
            <w:hyperlink r:id="rId6" w:tgtFrame="_blank" w:history="1">
              <w:r w:rsidR="00471916">
                <w:rPr>
                  <w:rStyle w:val="Hyperlink"/>
                  <w:color w:val="auto"/>
                  <w:sz w:val="28"/>
                  <w:szCs w:val="28"/>
                </w:rPr>
                <w:t xml:space="preserve">Thermal and </w:t>
              </w:r>
              <w:r w:rsidR="00471916">
                <w:rPr>
                  <w:rStyle w:val="Hyperlink"/>
                  <w:i/>
                  <w:color w:val="auto"/>
                  <w:sz w:val="28"/>
                  <w:szCs w:val="28"/>
                </w:rPr>
                <w:t>in vitro</w:t>
              </w:r>
              <w:r w:rsidR="00471916">
                <w:rPr>
                  <w:rStyle w:val="Hyperlink"/>
                  <w:color w:val="auto"/>
                  <w:sz w:val="28"/>
                  <w:szCs w:val="28"/>
                </w:rPr>
                <w:t xml:space="preserve"> Biological Investigation</w:t>
              </w:r>
            </w:hyperlink>
            <w:r>
              <w:rPr>
                <w:sz w:val="28"/>
                <w:szCs w:val="28"/>
                <w:u w:val="single"/>
              </w:rPr>
              <w:t>.</w:t>
            </w:r>
            <w:r>
              <w:rPr>
                <w:b/>
                <w:sz w:val="28"/>
                <w:szCs w:val="28"/>
              </w:rPr>
              <w:t>R. C. Maurya* B. A. Malik, J. M. Mir, P. Vishwakarma, D.K.Rajak, N.Jain.</w:t>
            </w:r>
          </w:p>
        </w:tc>
        <w:tc>
          <w:tcPr>
            <w:tcW w:w="23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Journal of Coordination Chemistry, R.D.University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rStyle w:val="st"/>
                <w:sz w:val="28"/>
                <w:szCs w:val="28"/>
              </w:rPr>
              <w:t>0095-8972</w:t>
            </w: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68/ 2902-2922/ 2015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1.66</w:t>
            </w:r>
          </w:p>
        </w:tc>
      </w:tr>
      <w:tr w:rsidR="00471916">
        <w:tc>
          <w:tcPr>
            <w:tcW w:w="5040" w:type="dxa"/>
          </w:tcPr>
          <w:p w:rsidR="00471916" w:rsidRDefault="00B51AAC">
            <w:pPr>
              <w:pStyle w:val="Heading3"/>
              <w:tabs>
                <w:tab w:val="center" w:pos="4320"/>
                <w:tab w:val="right" w:pos="8640"/>
              </w:tabs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Two Novel Sugar Schiff base Oxovanadium(IV) Complexes: Their Synthesis, Characterization by Combined DFT-Experimental Approach and Thermal Studies. </w:t>
            </w:r>
          </w:p>
          <w:p w:rsidR="00471916" w:rsidRDefault="00B51AAC">
            <w:pPr>
              <w:pStyle w:val="Heading3"/>
              <w:tabs>
                <w:tab w:val="center" w:pos="4320"/>
                <w:tab w:val="right" w:pos="864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 C. Maurya* A. K. Sharma, J.M.Mir, B. A. Malik, D.K.Rajak.</w:t>
            </w:r>
          </w:p>
        </w:tc>
        <w:tc>
          <w:tcPr>
            <w:tcW w:w="23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Journal of Ravishankar University-B, R.D.University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pStyle w:val="Heading5"/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0970-5910</w:t>
            </w:r>
          </w:p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28/11-29/2015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</w:tr>
      <w:tr w:rsidR="00471916">
        <w:tc>
          <w:tcPr>
            <w:tcW w:w="5040" w:type="dxa"/>
          </w:tcPr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eastAsia="AdvGulliv-R"/>
                <w:sz w:val="28"/>
                <w:szCs w:val="28"/>
              </w:rPr>
            </w:pPr>
            <w:r>
              <w:rPr>
                <w:rFonts w:eastAsia="AdvGulliv-R"/>
                <w:sz w:val="28"/>
                <w:szCs w:val="28"/>
              </w:rPr>
              <w:t>Urinary tract infection fighting potential of Newly synthesized ruthenium carbonyl complex of N-dehydroacetic acid-N0-o-vanillinethylenediamine.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AdvGulliv-R"/>
                <w:b/>
                <w:sz w:val="28"/>
                <w:szCs w:val="28"/>
              </w:rPr>
              <w:t>J.M. Mir, N. Jain, B.A. Malik, R. Chourasia, P.K. Vishwakarma, D.K. Rajak, R.C. Maurya.</w:t>
            </w:r>
          </w:p>
        </w:tc>
        <w:tc>
          <w:tcPr>
            <w:tcW w:w="23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  <w:lang w:val="es-CO"/>
              </w:rPr>
            </w:pPr>
            <w:r>
              <w:rPr>
                <w:sz w:val="28"/>
                <w:szCs w:val="28"/>
                <w:lang w:val="es-CO"/>
              </w:rPr>
              <w:t>Inorganica Chimica Acta, R.D.University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0020-1693</w:t>
            </w: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467/80-92/2017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2.26</w:t>
            </w:r>
          </w:p>
        </w:tc>
      </w:tr>
      <w:tr w:rsidR="00471916">
        <w:tc>
          <w:tcPr>
            <w:tcW w:w="5040" w:type="dxa"/>
          </w:tcPr>
          <w:p w:rsidR="00471916" w:rsidRDefault="00B51AAC">
            <w:pPr>
              <w:pStyle w:val="Heading1"/>
              <w:tabs>
                <w:tab w:val="center" w:pos="4320"/>
                <w:tab w:val="right" w:pos="8640"/>
              </w:tabs>
              <w:rPr>
                <w:rStyle w:val="title-text"/>
                <w:rFonts w:ascii="Times New Roman" w:hAnsi="Times New Roman"/>
                <w:b w:val="0"/>
                <w:bCs w:val="0"/>
                <w:color w:val="auto"/>
              </w:rPr>
            </w:pPr>
            <w:r>
              <w:rPr>
                <w:rStyle w:val="title-text"/>
                <w:rFonts w:ascii="Times New Roman" w:hAnsi="Times New Roman"/>
                <w:b w:val="0"/>
                <w:bCs w:val="0"/>
                <w:color w:val="auto"/>
              </w:rPr>
              <w:lastRenderedPageBreak/>
              <w:t>A novel Schiff base complex of brain fuel (sugar) coordinated with intelligence mineral (Zn): Synthesis, conjoint DFT-experimental evaluation and super oxide dismutation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Jan Mohammad Mir, R.C. Maurya*, D.K. Rajak, Bashir A. Malik, P.S. Jaget, N. Jain</w:t>
            </w:r>
          </w:p>
        </w:tc>
        <w:tc>
          <w:tcPr>
            <w:tcW w:w="2340" w:type="dxa"/>
            <w:vAlign w:val="center"/>
          </w:tcPr>
          <w:p w:rsidR="00471916" w:rsidRDefault="00AB1D3C">
            <w:pPr>
              <w:pStyle w:val="Heading2"/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hyperlink r:id="rId7" w:tooltip="Go to Karbala International Journal of Modern Science on ScienceDirect" w:history="1">
              <w:r w:rsidR="00471916">
                <w:rPr>
                  <w:rStyle w:val="Hyperlink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Karbala International Journal of Modern Science</w:t>
              </w:r>
            </w:hyperlink>
          </w:p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R.D.University, Jabalpur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2405-609X</w:t>
            </w: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3/153-164/2017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N.A</w:t>
            </w:r>
          </w:p>
        </w:tc>
      </w:tr>
      <w:tr w:rsidR="00471916">
        <w:tc>
          <w:tcPr>
            <w:tcW w:w="5040" w:type="dxa"/>
          </w:tcPr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eastAsia="AdobeFangsongStd-Regular"/>
                <w:sz w:val="28"/>
                <w:szCs w:val="28"/>
              </w:rPr>
            </w:pPr>
            <w:r>
              <w:rPr>
                <w:rFonts w:eastAsia="AdobeFangsongStd-Regular"/>
                <w:sz w:val="28"/>
                <w:szCs w:val="28"/>
              </w:rPr>
              <w:t>Synthesis and Conjoint Experimental - DFT Characterization of some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ind w:left="113" w:right="52"/>
              <w:jc w:val="center"/>
              <w:rPr>
                <w:rFonts w:eastAsia="AdobeFangsongStd-Regular"/>
                <w:sz w:val="28"/>
                <w:szCs w:val="28"/>
              </w:rPr>
            </w:pPr>
            <w:r>
              <w:rPr>
                <w:rFonts w:eastAsia="AdobeFangsongStd-Regular"/>
                <w:sz w:val="28"/>
                <w:szCs w:val="28"/>
              </w:rPr>
              <w:t>Pyrazolone Functionalized Dioxovanadium (V) Schiff Base Complexes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ind w:left="113" w:right="5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Mohammad Mir J, Maurya RC*, Vishwakarma PK, Rajak DK, Malik BA, Jaget PS and Bohre </w:t>
            </w:r>
          </w:p>
        </w:tc>
        <w:tc>
          <w:tcPr>
            <w:tcW w:w="23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Journal of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Theoretical &amp; Computational Science, R.D.University, Jabalpur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2376-130X</w:t>
            </w: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http://dx.doi.org/10.4172/2376-130X.1000147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</w:tr>
      <w:tr w:rsidR="00471916">
        <w:tc>
          <w:tcPr>
            <w:tcW w:w="5040" w:type="dxa"/>
          </w:tcPr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eastAsia="AdvGulliv-R"/>
                <w:sz w:val="28"/>
                <w:szCs w:val="28"/>
              </w:rPr>
            </w:pPr>
            <w:r>
              <w:rPr>
                <w:rFonts w:eastAsia="AdvGulliv-R"/>
                <w:sz w:val="28"/>
                <w:szCs w:val="28"/>
              </w:rPr>
              <w:t>Urinary tract anti-infectious potential of DFT-experimental composite analyzed ruthenium nitrosyl complex of N-dehydroacetic acid-thiosemicarbazide.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AdvGulliv-R"/>
                <w:b/>
                <w:sz w:val="28"/>
                <w:szCs w:val="28"/>
              </w:rPr>
              <w:t>Jan Mohammad Mir, N. Jain, P.S. Jaget, W. Khan, P.K. Vishwakarma, D.K. Rajak, B.A. Malik, Ram C. Maurya</w:t>
            </w:r>
          </w:p>
        </w:tc>
        <w:tc>
          <w:tcPr>
            <w:tcW w:w="23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Journal of King Saud University-Science, R.D.University, Jabalpur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1018-3647</w:t>
            </w: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31/89-100/2019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</w:t>
            </w:r>
          </w:p>
        </w:tc>
      </w:tr>
      <w:tr w:rsidR="00471916">
        <w:tc>
          <w:tcPr>
            <w:tcW w:w="50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Cobalt(II) Bactericidal and Heat Resistant Complexes of ONS Donor Schiff Base Ligands: Synthesis and Combined DFT-Experimental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ind w:left="113" w:right="52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Characterization.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ind w:left="113" w:right="5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 A. Malik, R.C. Maurya, J.M.Mir, Farhan Ferooz Shah</w:t>
            </w:r>
          </w:p>
        </w:tc>
        <w:tc>
          <w:tcPr>
            <w:tcW w:w="23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INTERNATIONAL JOURNAL OF CURRENT RESEARCH IN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CHEMISTRY AND PHARMACEUTICAL SCIENCES, R.D.University, Jabalpur.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2348-5221</w:t>
            </w: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3/50-72/2016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6.9</w:t>
            </w:r>
          </w:p>
        </w:tc>
      </w:tr>
      <w:tr w:rsidR="00471916">
        <w:trPr>
          <w:trHeight w:val="953"/>
        </w:trPr>
        <w:tc>
          <w:tcPr>
            <w:tcW w:w="50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Synthesis, characterization and DFT aspects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of some oxovanadium(IV) and manganese(II)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complexes involving dehydroacetic acid and β-diketones. 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Bashir Ahmad Malik &amp; Jan Mohammad Mir</w:t>
            </w:r>
          </w:p>
        </w:tc>
        <w:tc>
          <w:tcPr>
            <w:tcW w:w="2340" w:type="dxa"/>
            <w:vAlign w:val="center"/>
          </w:tcPr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</w:p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</w:p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Journal of Coordination Chemistry. IUST Awantipora</w:t>
            </w:r>
          </w:p>
        </w:tc>
        <w:tc>
          <w:tcPr>
            <w:tcW w:w="810" w:type="dxa"/>
            <w:vAlign w:val="center"/>
          </w:tcPr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</w:p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</w:p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</w:p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rStyle w:val="st"/>
                <w:sz w:val="28"/>
                <w:szCs w:val="28"/>
              </w:rPr>
              <w:t>0095-8972</w:t>
            </w:r>
          </w:p>
        </w:tc>
        <w:tc>
          <w:tcPr>
            <w:tcW w:w="1710" w:type="dxa"/>
            <w:vAlign w:val="center"/>
          </w:tcPr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</w:p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</w:p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</w:p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71/104-119/2018</w:t>
            </w:r>
          </w:p>
        </w:tc>
        <w:tc>
          <w:tcPr>
            <w:tcW w:w="720" w:type="dxa"/>
            <w:vAlign w:val="center"/>
          </w:tcPr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</w:p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</w:p>
          <w:p w:rsidR="00471916" w:rsidRDefault="00471916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</w:p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</w:tr>
      <w:tr w:rsidR="00471916">
        <w:tc>
          <w:tcPr>
            <w:tcW w:w="5040" w:type="dxa"/>
          </w:tcPr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Molybdenum dinitrosyl Schiff base complexes of dehydroacetic acid and thiourea derivatives: DFT-experimental characterization</w:t>
            </w:r>
          </w:p>
          <w:p w:rsidR="00471916" w:rsidRDefault="00B51AAC">
            <w:pPr>
              <w:pStyle w:val="ListParagraph"/>
              <w:tabs>
                <w:tab w:val="center" w:pos="4320"/>
                <w:tab w:val="right" w:pos="8640"/>
              </w:tabs>
              <w:ind w:left="113" w:right="5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and nosocomial anti-infectious implications.</w:t>
            </w:r>
          </w:p>
          <w:p w:rsidR="00471916" w:rsidRDefault="00B51AAC">
            <w:pPr>
              <w:pStyle w:val="ListParagraph"/>
              <w:tabs>
                <w:tab w:val="center" w:pos="4320"/>
                <w:tab w:val="right" w:pos="8640"/>
              </w:tabs>
              <w:ind w:left="113" w:right="5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JanMohammad Mir, Bashir Ahmad Malik,| Mohd Washid Khan &amp; Ram Charitra Maurya</w:t>
            </w:r>
          </w:p>
        </w:tc>
        <w:tc>
          <w:tcPr>
            <w:tcW w:w="23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Journal of the Chinese Chemical society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rStyle w:val="infovalue"/>
                <w:sz w:val="28"/>
                <w:szCs w:val="28"/>
              </w:rPr>
              <w:t>2192-6549</w:t>
            </w: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DOI: 10.1002/jccs.201800337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0.86</w:t>
            </w:r>
          </w:p>
        </w:tc>
      </w:tr>
      <w:tr w:rsidR="00471916">
        <w:tc>
          <w:tcPr>
            <w:tcW w:w="50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 old oxovanadium(IV) complex of N-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(salicylidene)sulfanilamide: theoretical validity of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ind w:left="113" w:right="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experimental observations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Jan Mohammad Mir, Pradeep Kumar Vishwakarma, Bashir Ahmad Malik &amp; Ram Charitra Maurya.</w:t>
            </w:r>
          </w:p>
        </w:tc>
        <w:tc>
          <w:tcPr>
            <w:tcW w:w="23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Inorganic and Nano-metal Chemistry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2470-1556</w:t>
            </w: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https://doi.org/10.1080/24701556.2019.1569682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0.63</w:t>
            </w:r>
          </w:p>
        </w:tc>
      </w:tr>
      <w:tr w:rsidR="00471916">
        <w:tc>
          <w:tcPr>
            <w:tcW w:w="5040" w:type="dxa"/>
          </w:tcPr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Nitric oxide-releasing molecules at the interface</w:t>
            </w:r>
          </w:p>
          <w:p w:rsidR="00471916" w:rsidRDefault="00B51A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of inorganic chemistry and biology: a concise</w:t>
            </w:r>
          </w:p>
          <w:p w:rsidR="00471916" w:rsidRDefault="00B51AAC">
            <w:pPr>
              <w:pStyle w:val="ListParagraph"/>
              <w:tabs>
                <w:tab w:val="center" w:pos="4320"/>
                <w:tab w:val="right" w:pos="8640"/>
              </w:tabs>
              <w:ind w:left="113" w:right="5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overview</w:t>
            </w:r>
          </w:p>
          <w:p w:rsidR="00471916" w:rsidRDefault="00B51AAC">
            <w:pPr>
              <w:pStyle w:val="ListParagraph"/>
              <w:tabs>
                <w:tab w:val="center" w:pos="4320"/>
                <w:tab w:val="right" w:pos="8640"/>
              </w:tabs>
              <w:ind w:left="113" w:right="5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Jan Mohammad Mir*, Bashir Ahmad Malik and Ram Charitra Maurya</w:t>
            </w:r>
          </w:p>
        </w:tc>
        <w:tc>
          <w:tcPr>
            <w:tcW w:w="23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Reviews in Inorganic Chemistry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2191-0227</w:t>
            </w: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https://doi.org/10.1515/revic-2018-0017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2.42</w:t>
            </w:r>
          </w:p>
        </w:tc>
      </w:tr>
      <w:tr w:rsidR="00471916">
        <w:tc>
          <w:tcPr>
            <w:tcW w:w="5040" w:type="dxa"/>
          </w:tcPr>
          <w:p w:rsidR="00471916" w:rsidRDefault="00B51AAC">
            <w:pPr>
              <w:pStyle w:val="ListParagraph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before="120" w:after="120"/>
              <w:ind w:left="113" w:right="5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Molecular Structure, Vibrational Spectra, HOMO-LUMO and Non-linear Properties of Salicylaldehyde and N-Salicylidene)sulphanilamide Based on Density Functional Theory Calculations.</w:t>
            </w:r>
          </w:p>
          <w:p w:rsidR="00471916" w:rsidRDefault="00B51AAC">
            <w:pPr>
              <w:pStyle w:val="ListParagraph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before="120" w:after="120"/>
              <w:ind w:left="113" w:right="5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D. K. Rajak B. A. Malik, J. M. Mir, R. C. Maurya, P. K. Vishwakarma</w:t>
            </w:r>
          </w:p>
        </w:tc>
        <w:tc>
          <w:tcPr>
            <w:tcW w:w="234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Vishlesana Research Journals</w:t>
            </w:r>
          </w:p>
        </w:tc>
        <w:tc>
          <w:tcPr>
            <w:tcW w:w="8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2393-9931</w:t>
            </w:r>
          </w:p>
        </w:tc>
        <w:tc>
          <w:tcPr>
            <w:tcW w:w="171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11/136-148/2014</w:t>
            </w:r>
          </w:p>
        </w:tc>
        <w:tc>
          <w:tcPr>
            <w:tcW w:w="720" w:type="dxa"/>
            <w:vAlign w:val="center"/>
          </w:tcPr>
          <w:p w:rsidR="00471916" w:rsidRDefault="00B51AAC">
            <w:pPr>
              <w:tabs>
                <w:tab w:val="center" w:pos="4320"/>
                <w:tab w:val="right" w:pos="8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</w:t>
            </w:r>
          </w:p>
        </w:tc>
      </w:tr>
    </w:tbl>
    <w:p w:rsidR="00471916" w:rsidRDefault="0047191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</w:p>
    <w:p w:rsidR="00471916" w:rsidRDefault="00B51AAC">
      <w:pPr>
        <w:jc w:val="both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BOOKS PUBLISHED:</w:t>
      </w:r>
    </w:p>
    <w:p w:rsidR="00471916" w:rsidRDefault="00471916">
      <w:pPr>
        <w:jc w:val="both"/>
        <w:rPr>
          <w:color w:val="0070C0"/>
          <w:sz w:val="28"/>
          <w:szCs w:val="28"/>
        </w:rPr>
      </w:pPr>
    </w:p>
    <w:p w:rsidR="00471916" w:rsidRDefault="00B51AAC">
      <w:pPr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1. Novel Coordination Compounds of Bioinorganic and Medicinal Relevance</w:t>
      </w:r>
    </w:p>
    <w:p w:rsidR="00471916" w:rsidRDefault="00B51AAC">
      <w:pPr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Author: Bashir Ahmad Malik</w:t>
      </w:r>
    </w:p>
    <w:p w:rsidR="00471916" w:rsidRDefault="00B51AAC">
      <w:pPr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lastRenderedPageBreak/>
        <w:t>Pages: 116</w:t>
      </w:r>
    </w:p>
    <w:p w:rsidR="00471916" w:rsidRDefault="00B51AAC">
      <w:pPr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Publisher: LAP LAMBERT Academic Publishing, Germany</w:t>
      </w:r>
    </w:p>
    <w:p w:rsidR="00471916" w:rsidRDefault="00B51AAC">
      <w:pPr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ISBN: 978-3-659-76285-7 (ISBN)</w:t>
      </w:r>
    </w:p>
    <w:p w:rsidR="00471916" w:rsidRDefault="00B51AAC">
      <w:pPr>
        <w:autoSpaceDE w:val="0"/>
        <w:autoSpaceDN w:val="0"/>
        <w:adjustRightInd w:val="0"/>
        <w:rPr>
          <w:color w:val="0070C1"/>
          <w:sz w:val="28"/>
          <w:szCs w:val="28"/>
        </w:rPr>
      </w:pPr>
      <w:r>
        <w:rPr>
          <w:color w:val="0070C1"/>
          <w:sz w:val="28"/>
          <w:szCs w:val="28"/>
        </w:rPr>
        <w:t>2. Introduction to Sugar based Coordination Compounds</w:t>
      </w:r>
    </w:p>
    <w:p w:rsidR="00471916" w:rsidRDefault="00B51AAC">
      <w:pPr>
        <w:autoSpaceDE w:val="0"/>
        <w:autoSpaceDN w:val="0"/>
        <w:adjustRightInd w:val="0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Author: Bashir Ahmad Malik</w:t>
      </w:r>
    </w:p>
    <w:p w:rsidR="00471916" w:rsidRDefault="00B51AAC">
      <w:pPr>
        <w:autoSpaceDE w:val="0"/>
        <w:autoSpaceDN w:val="0"/>
        <w:adjustRightInd w:val="0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Pages: 69</w:t>
      </w:r>
    </w:p>
    <w:p w:rsidR="00471916" w:rsidRDefault="00B51AAC">
      <w:pPr>
        <w:autoSpaceDE w:val="0"/>
        <w:autoSpaceDN w:val="0"/>
        <w:adjustRightInd w:val="0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Publisher: LAP LAMBERT Academic Publishing, Germany</w:t>
      </w:r>
    </w:p>
    <w:p w:rsidR="00471916" w:rsidRDefault="00B51AAC">
      <w:pPr>
        <w:autoSpaceDE w:val="0"/>
        <w:autoSpaceDN w:val="0"/>
        <w:adjustRightInd w:val="0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 xml:space="preserve">ISBN: </w:t>
      </w:r>
      <w:r>
        <w:rPr>
          <w:b/>
          <w:bCs/>
          <w:color w:val="000000"/>
          <w:sz w:val="28"/>
          <w:szCs w:val="28"/>
        </w:rPr>
        <w:t xml:space="preserve">978-3-659-91316-7 </w:t>
      </w:r>
      <w:r>
        <w:rPr>
          <w:color w:val="4A442A"/>
          <w:sz w:val="28"/>
          <w:szCs w:val="28"/>
        </w:rPr>
        <w:t>(ISBN)</w:t>
      </w:r>
    </w:p>
    <w:p w:rsidR="00471916" w:rsidRDefault="00B51AAC">
      <w:pPr>
        <w:autoSpaceDE w:val="0"/>
        <w:autoSpaceDN w:val="0"/>
        <w:adjustRightInd w:val="0"/>
        <w:rPr>
          <w:color w:val="0070C1"/>
          <w:sz w:val="28"/>
          <w:szCs w:val="28"/>
        </w:rPr>
      </w:pPr>
      <w:r>
        <w:rPr>
          <w:color w:val="0070C1"/>
          <w:sz w:val="28"/>
          <w:szCs w:val="28"/>
        </w:rPr>
        <w:t>3. Studies of Some Novel Coordination Compounds and their Application in</w:t>
      </w:r>
    </w:p>
    <w:p w:rsidR="00471916" w:rsidRDefault="00B51AAC">
      <w:pPr>
        <w:autoSpaceDE w:val="0"/>
        <w:autoSpaceDN w:val="0"/>
        <w:adjustRightInd w:val="0"/>
        <w:rPr>
          <w:color w:val="0070C1"/>
          <w:sz w:val="28"/>
          <w:szCs w:val="28"/>
          <w:lang w:val="fr-ML"/>
        </w:rPr>
      </w:pPr>
      <w:r>
        <w:rPr>
          <w:color w:val="0070C1"/>
          <w:sz w:val="28"/>
          <w:szCs w:val="28"/>
          <w:lang w:val="fr-ML"/>
        </w:rPr>
        <w:t>Nanoparticle Synthesis</w:t>
      </w:r>
    </w:p>
    <w:p w:rsidR="00471916" w:rsidRDefault="00B51AAC">
      <w:pPr>
        <w:autoSpaceDE w:val="0"/>
        <w:autoSpaceDN w:val="0"/>
        <w:adjustRightInd w:val="0"/>
        <w:rPr>
          <w:color w:val="4A442A"/>
          <w:sz w:val="28"/>
          <w:szCs w:val="28"/>
          <w:lang w:val="fr-ML"/>
        </w:rPr>
      </w:pPr>
      <w:r>
        <w:rPr>
          <w:color w:val="4A442A"/>
          <w:sz w:val="28"/>
          <w:szCs w:val="28"/>
          <w:lang w:val="fr-ML"/>
        </w:rPr>
        <w:t>Author: Nidhi Rai, Bashir Ahmad Malik</w:t>
      </w:r>
    </w:p>
    <w:p w:rsidR="00471916" w:rsidRDefault="00B51AAC">
      <w:pPr>
        <w:autoSpaceDE w:val="0"/>
        <w:autoSpaceDN w:val="0"/>
        <w:adjustRightInd w:val="0"/>
        <w:rPr>
          <w:color w:val="4A442A"/>
          <w:sz w:val="28"/>
          <w:szCs w:val="28"/>
          <w:lang w:val="fr-ML"/>
        </w:rPr>
      </w:pPr>
      <w:r>
        <w:rPr>
          <w:color w:val="4A442A"/>
          <w:sz w:val="28"/>
          <w:szCs w:val="28"/>
          <w:lang w:val="fr-ML"/>
        </w:rPr>
        <w:t>Pages: 134</w:t>
      </w:r>
    </w:p>
    <w:p w:rsidR="00471916" w:rsidRDefault="00B51AAC">
      <w:pPr>
        <w:autoSpaceDE w:val="0"/>
        <w:autoSpaceDN w:val="0"/>
        <w:adjustRightInd w:val="0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Publisher: GRIN Publishing, Germany</w:t>
      </w:r>
    </w:p>
    <w:p w:rsidR="00471916" w:rsidRDefault="00B51AAC">
      <w:pPr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 xml:space="preserve">ISBN: </w:t>
      </w:r>
      <w:r>
        <w:rPr>
          <w:b/>
          <w:bCs/>
          <w:color w:val="000000"/>
          <w:sz w:val="28"/>
          <w:szCs w:val="28"/>
        </w:rPr>
        <w:t xml:space="preserve">9783668654648 </w:t>
      </w:r>
      <w:r>
        <w:rPr>
          <w:color w:val="4A442A"/>
          <w:sz w:val="28"/>
          <w:szCs w:val="28"/>
        </w:rPr>
        <w:t>(ISBN)</w:t>
      </w:r>
    </w:p>
    <w:p w:rsidR="00471916" w:rsidRDefault="0047191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71916" w:rsidRDefault="00B51A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BOOK CHAPTER:</w:t>
      </w:r>
    </w:p>
    <w:p w:rsidR="00471916" w:rsidRDefault="00B51AAC">
      <w:pPr>
        <w:pStyle w:val="Pa0"/>
        <w:rPr>
          <w:rStyle w:val="A0"/>
          <w:rFonts w:ascii="Times New Roman" w:hAnsi="Times New Roman"/>
          <w:color w:val="0070C0"/>
          <w:sz w:val="28"/>
          <w:szCs w:val="28"/>
          <w:u w:val="single"/>
        </w:rPr>
      </w:pPr>
      <w:r>
        <w:rPr>
          <w:rStyle w:val="A0"/>
          <w:rFonts w:ascii="Times New Roman" w:hAnsi="Times New Roman"/>
          <w:color w:val="0070C0"/>
          <w:sz w:val="28"/>
          <w:szCs w:val="28"/>
        </w:rPr>
        <w:t>Smart Materials of Medicinal and Industrial Relevance</w:t>
      </w:r>
    </w:p>
    <w:p w:rsidR="00471916" w:rsidRDefault="00B51AAC">
      <w:pPr>
        <w:autoSpaceDE w:val="0"/>
        <w:autoSpaceDN w:val="0"/>
        <w:adjustRightInd w:val="0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Author: Bashir Ahmad Malik</w:t>
      </w:r>
    </w:p>
    <w:p w:rsidR="00471916" w:rsidRDefault="00B51AAC">
      <w:pPr>
        <w:autoSpaceDE w:val="0"/>
        <w:autoSpaceDN w:val="0"/>
        <w:adjustRightInd w:val="0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Publisher: AVID SCIENCE</w:t>
      </w:r>
    </w:p>
    <w:p w:rsidR="00471916" w:rsidRDefault="00B51AAC">
      <w:pPr>
        <w:autoSpaceDE w:val="0"/>
        <w:autoSpaceDN w:val="0"/>
        <w:adjustRightInd w:val="0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>Pages: 55-61</w:t>
      </w:r>
    </w:p>
    <w:p w:rsidR="00471916" w:rsidRDefault="00B51AAC">
      <w:pPr>
        <w:autoSpaceDE w:val="0"/>
        <w:autoSpaceDN w:val="0"/>
        <w:adjustRightInd w:val="0"/>
        <w:rPr>
          <w:color w:val="4A442A"/>
          <w:sz w:val="28"/>
          <w:szCs w:val="28"/>
        </w:rPr>
      </w:pPr>
      <w:r>
        <w:rPr>
          <w:color w:val="4A442A"/>
          <w:sz w:val="28"/>
          <w:szCs w:val="28"/>
        </w:rPr>
        <w:t xml:space="preserve">ISBN: </w:t>
      </w:r>
      <w:r>
        <w:rPr>
          <w:rFonts w:cs="Corbel"/>
          <w:b/>
          <w:bCs/>
          <w:color w:val="000000"/>
          <w:sz w:val="28"/>
          <w:szCs w:val="28"/>
        </w:rPr>
        <w:t xml:space="preserve">978-93-88170-01-7 </w:t>
      </w:r>
      <w:r>
        <w:rPr>
          <w:color w:val="4A442A"/>
          <w:sz w:val="28"/>
          <w:szCs w:val="28"/>
        </w:rPr>
        <w:t>(ISBN)</w:t>
      </w:r>
    </w:p>
    <w:p w:rsidR="00471916" w:rsidRDefault="00471916">
      <w:pPr>
        <w:pStyle w:val="BodyText2"/>
        <w:spacing w:after="120"/>
        <w:ind w:left="360"/>
        <w:rPr>
          <w:sz w:val="28"/>
          <w:szCs w:val="28"/>
        </w:rPr>
      </w:pPr>
    </w:p>
    <w:p w:rsidR="00471916" w:rsidRDefault="00B51AAC">
      <w:pPr>
        <w:pStyle w:val="BodyText2"/>
        <w:spacing w:after="120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SEMINARS AND CONFERENCES:</w:t>
      </w:r>
    </w:p>
    <w:p w:rsidR="00471916" w:rsidRDefault="00B51AAC">
      <w:pPr>
        <w:pStyle w:val="BodyText2"/>
        <w:numPr>
          <w:ilvl w:val="0"/>
          <w:numId w:val="4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Poster Present in “National seminar in Expanding Horizon in chemical science” Organized        by the Department of chemistry, A.P.S. University Rewa, .2011.  </w:t>
      </w:r>
    </w:p>
    <w:p w:rsidR="00471916" w:rsidRDefault="00B51AA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Paper Present in Seminar on “Interface of Industry, Biology and Chemistry in 21</w:t>
      </w:r>
      <w:r>
        <w:rPr>
          <w:sz w:val="28"/>
          <w:szCs w:val="28"/>
          <w:vertAlign w:val="superscript"/>
        </w:rPr>
        <w:t xml:space="preserve">st </w:t>
      </w:r>
      <w:r>
        <w:rPr>
          <w:sz w:val="28"/>
          <w:szCs w:val="28"/>
        </w:rPr>
        <w:t>Century” 5</w:t>
      </w:r>
      <w:r>
        <w:rPr>
          <w:sz w:val="28"/>
          <w:szCs w:val="28"/>
          <w:vertAlign w:val="superscript"/>
        </w:rPr>
        <w:t xml:space="preserve">th </w:t>
      </w:r>
      <w:r>
        <w:rPr>
          <w:sz w:val="28"/>
          <w:szCs w:val="28"/>
        </w:rPr>
        <w:t>Feb. to 7</w:t>
      </w:r>
      <w:r>
        <w:rPr>
          <w:sz w:val="28"/>
          <w:szCs w:val="28"/>
          <w:vertAlign w:val="superscript"/>
        </w:rPr>
        <w:t xml:space="preserve">th </w:t>
      </w:r>
      <w:r>
        <w:rPr>
          <w:sz w:val="28"/>
          <w:szCs w:val="28"/>
        </w:rPr>
        <w:t>Feb., 2011. (Abstract Published)</w:t>
      </w:r>
    </w:p>
    <w:p w:rsidR="00471916" w:rsidRDefault="00B51AAC">
      <w:pPr>
        <w:ind w:left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Organizer: </w:t>
      </w:r>
      <w:r>
        <w:rPr>
          <w:sz w:val="28"/>
          <w:szCs w:val="28"/>
        </w:rPr>
        <w:t>Department of Chemistry, University of Allahabad, Allahabad-211002.</w:t>
      </w:r>
    </w:p>
    <w:p w:rsidR="00471916" w:rsidRDefault="00471916">
      <w:pPr>
        <w:ind w:left="360"/>
        <w:jc w:val="both"/>
        <w:rPr>
          <w:sz w:val="28"/>
          <w:szCs w:val="28"/>
        </w:rPr>
      </w:pPr>
    </w:p>
    <w:p w:rsidR="00471916" w:rsidRDefault="00B51AA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Paper Present in National Conference on “EMERGING TRENDS IN CHEMISTRY” 29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– 30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December 2012, Sponsored by UGC, Bhopal (M.P) Organized by Department of Chemistry, Mata Gujri Mahila Mahavidyalaya (Autonomous) Jabalpur. (Abstract Published).</w:t>
      </w:r>
    </w:p>
    <w:p w:rsidR="00471916" w:rsidRDefault="00471916">
      <w:pPr>
        <w:ind w:left="360"/>
        <w:jc w:val="both"/>
        <w:rPr>
          <w:sz w:val="28"/>
          <w:szCs w:val="28"/>
        </w:rPr>
      </w:pPr>
    </w:p>
    <w:p w:rsidR="00471916" w:rsidRDefault="00B51AA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Presented research paper in the discipline of Chemical Sciences at the 29</w:t>
      </w:r>
      <w:r>
        <w:rPr>
          <w:rFonts w:ascii="Times New Roman" w:hAnsi="Times New Roman"/>
          <w:sz w:val="28"/>
          <w:szCs w:val="28"/>
          <w:vertAlign w:val="superscript"/>
        </w:rPr>
        <w:t>th</w:t>
      </w:r>
      <w:r>
        <w:rPr>
          <w:rFonts w:ascii="Times New Roman" w:hAnsi="Times New Roman"/>
          <w:sz w:val="28"/>
          <w:szCs w:val="28"/>
        </w:rPr>
        <w:t xml:space="preserve"> M.P. Young Scientist Congress, Bhopal during February 28- March 01, 2014.</w:t>
      </w:r>
    </w:p>
    <w:p w:rsidR="00471916" w:rsidRDefault="00471916">
      <w:pPr>
        <w:pStyle w:val="ListParagraph"/>
        <w:rPr>
          <w:rFonts w:ascii="Times New Roman" w:hAnsi="Times New Roman"/>
          <w:sz w:val="28"/>
          <w:szCs w:val="28"/>
        </w:rPr>
      </w:pPr>
    </w:p>
    <w:p w:rsidR="00471916" w:rsidRDefault="00B51AA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Participated in the “Advanced NMR Spectroscopy” School from August 12-24, 2013 in University of Hyderabad.</w:t>
      </w:r>
    </w:p>
    <w:p w:rsidR="00471916" w:rsidRDefault="00471916">
      <w:pPr>
        <w:pStyle w:val="ListParagraph"/>
        <w:rPr>
          <w:rFonts w:ascii="Times New Roman" w:hAnsi="Times New Roman"/>
          <w:sz w:val="28"/>
          <w:szCs w:val="28"/>
        </w:rPr>
      </w:pPr>
    </w:p>
    <w:p w:rsidR="00471916" w:rsidRDefault="00B51AA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Participated in NATIONAL SCIENCE DAY CELEBRATION program on GM CROPS AND FOOD SECURITY organized by Mahakoshal Vigyan Parishad Jabalpur Division on 26-28 February 2013.</w:t>
      </w:r>
    </w:p>
    <w:p w:rsidR="00471916" w:rsidRDefault="00471916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</w:p>
    <w:p w:rsidR="00471916" w:rsidRDefault="00B51AAC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Presented research paper in National Conference “PLANT BASED MEDICINAL PRODUCTS: RESEARCH AND APPLICATIONS” organized jointly by Dept. of Chemistry and Pharmacy, Rani Durgawati University, Jabalpur and Association of Pharmacy Professionals (AAP) Madhya Pradesh State Branch on 9</w:t>
      </w:r>
      <w:r>
        <w:rPr>
          <w:rFonts w:ascii="Times New Roman" w:hAnsi="Times New Roman"/>
          <w:sz w:val="28"/>
          <w:szCs w:val="28"/>
          <w:vertAlign w:val="superscript"/>
        </w:rPr>
        <w:t>th</w:t>
      </w:r>
      <w:r>
        <w:rPr>
          <w:rFonts w:ascii="Times New Roman" w:hAnsi="Times New Roman"/>
          <w:sz w:val="28"/>
          <w:szCs w:val="28"/>
        </w:rPr>
        <w:t xml:space="preserve"> November, 2014. </w:t>
      </w:r>
    </w:p>
    <w:p w:rsidR="00471916" w:rsidRDefault="00471916">
      <w:pPr>
        <w:pStyle w:val="ListParagraph"/>
        <w:ind w:left="0"/>
        <w:jc w:val="both"/>
        <w:rPr>
          <w:sz w:val="28"/>
          <w:szCs w:val="28"/>
        </w:rPr>
      </w:pPr>
    </w:p>
    <w:p w:rsidR="00471916" w:rsidRDefault="00B51AAC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Delivered an oral presentation on MPCST Sponsored National Seminar “Novel Drug Delivery Strategies: A Changing and Challenging Global Scenario” organized by Guru Ramdas Khalsa Institute of Science and Technology, Pharmacy on 15</w:t>
      </w:r>
      <w:r>
        <w:rPr>
          <w:rFonts w:ascii="Times New Roman" w:hAnsi="Times New Roman"/>
          <w:sz w:val="28"/>
          <w:szCs w:val="28"/>
          <w:vertAlign w:val="superscript"/>
        </w:rPr>
        <w:t>th</w:t>
      </w:r>
      <w:r>
        <w:rPr>
          <w:rFonts w:ascii="Times New Roman" w:hAnsi="Times New Roman"/>
          <w:sz w:val="28"/>
          <w:szCs w:val="28"/>
        </w:rPr>
        <w:t xml:space="preserve"> November 2014.</w:t>
      </w:r>
    </w:p>
    <w:p w:rsidR="00471916" w:rsidRDefault="00B51AAC">
      <w:pPr>
        <w:shd w:val="clear" w:color="auto" w:fill="C0C0C0"/>
        <w:tabs>
          <w:tab w:val="center" w:pos="4513"/>
        </w:tabs>
        <w:jc w:val="both"/>
        <w:rPr>
          <w:sz w:val="28"/>
          <w:szCs w:val="28"/>
        </w:rPr>
      </w:pPr>
      <w:r>
        <w:rPr>
          <w:b/>
          <w:color w:val="7030A0"/>
          <w:sz w:val="28"/>
          <w:szCs w:val="28"/>
        </w:rPr>
        <w:t>List of Abstract Published:</w:t>
      </w:r>
      <w:r>
        <w:rPr>
          <w:b/>
          <w:sz w:val="28"/>
          <w:szCs w:val="28"/>
        </w:rPr>
        <w:tab/>
      </w:r>
    </w:p>
    <w:p w:rsidR="00471916" w:rsidRDefault="00B51AAC">
      <w:pPr>
        <w:autoSpaceDE w:val="0"/>
        <w:autoSpaceDN w:val="0"/>
        <w:adjustRightInd w:val="0"/>
        <w:ind w:left="360" w:hanging="36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1. Oxovanadium(IV) Complexes of Bioinorganic and Medicinal Relevance: Synthesis,    Characterization and 3D Molecular Modeling of some Oxovanadium(IV)Complexes Involving O, N-donor Environment of Salicylaldehyde-based Sulfa Drug Schiff Bases.</w:t>
      </w:r>
    </w:p>
    <w:p w:rsidR="00471916" w:rsidRDefault="00B51AAC">
      <w:pPr>
        <w:ind w:left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Authors</w:t>
      </w:r>
      <w:r>
        <w:rPr>
          <w:bCs/>
          <w:sz w:val="28"/>
          <w:szCs w:val="28"/>
        </w:rPr>
        <w:t xml:space="preserve">:  R. C. Maurya, P. Vishwakarma, D. Rajak and </w:t>
      </w:r>
      <w:r>
        <w:rPr>
          <w:b/>
          <w:bCs/>
          <w:sz w:val="28"/>
          <w:szCs w:val="28"/>
        </w:rPr>
        <w:t>B.A.Malik</w:t>
      </w:r>
      <w:r>
        <w:rPr>
          <w:sz w:val="28"/>
          <w:szCs w:val="28"/>
        </w:rPr>
        <w:t>.</w:t>
      </w:r>
    </w:p>
    <w:p w:rsidR="00471916" w:rsidRDefault="00B51AAC">
      <w:pPr>
        <w:ind w:left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>National seminar in Expanding Horizon in chemical science</w:t>
      </w:r>
      <w:r>
        <w:rPr>
          <w:bCs/>
          <w:sz w:val="28"/>
          <w:szCs w:val="28"/>
        </w:rPr>
        <w:t>, A.P.S. University,           Rewa (M.P)</w:t>
      </w:r>
    </w:p>
    <w:p w:rsidR="00471916" w:rsidRDefault="00471916">
      <w:pPr>
        <w:ind w:left="360"/>
        <w:jc w:val="both"/>
        <w:rPr>
          <w:bCs/>
          <w:sz w:val="28"/>
          <w:szCs w:val="28"/>
        </w:rPr>
      </w:pPr>
    </w:p>
    <w:p w:rsidR="00471916" w:rsidRDefault="00B51AAC">
      <w:pPr>
        <w:pStyle w:val="Subtitle"/>
        <w:ind w:left="360" w:hanging="360"/>
        <w:jc w:val="both"/>
        <w:rPr>
          <w:rFonts w:ascii="Times New Roman" w:hAnsi="Times New Roman"/>
          <w:i/>
          <w:sz w:val="28"/>
          <w:szCs w:val="28"/>
        </w:rPr>
      </w:pPr>
      <w:r>
        <w:rPr>
          <w:rStyle w:val="Strong"/>
          <w:b w:val="0"/>
          <w:sz w:val="28"/>
          <w:szCs w:val="28"/>
        </w:rPr>
        <w:t>2. DFT Investigation of Oxovanadium(IV) Complexes of Bioinorganic and Medicinal     Relevance: Synthesis, Characterization and 3D-Molecular Modeling of Some Oxovanadium(IV)  Complexes involving O</w:t>
      </w:r>
      <w:r>
        <w:rPr>
          <w:rStyle w:val="Strong"/>
          <w:b w:val="0"/>
          <w:sz w:val="28"/>
          <w:szCs w:val="28"/>
          <w:vertAlign w:val="subscript"/>
        </w:rPr>
        <w:t>4</w:t>
      </w:r>
      <w:r>
        <w:rPr>
          <w:rStyle w:val="Strong"/>
          <w:b w:val="0"/>
          <w:sz w:val="28"/>
          <w:szCs w:val="28"/>
        </w:rPr>
        <w:t xml:space="preserve">-donor core of </w:t>
      </w:r>
      <w:r>
        <w:rPr>
          <w:rFonts w:ascii="Times New Roman" w:hAnsi="Times New Roman"/>
          <w:sz w:val="28"/>
          <w:szCs w:val="28"/>
        </w:rPr>
        <w:t xml:space="preserve">2-Hydroxy-1-naphthaldehyde and </w:t>
      </w:r>
      <w:r>
        <w:rPr>
          <w:rFonts w:ascii="Times New Roman" w:hAnsi="Times New Roman"/>
          <w:sz w:val="28"/>
          <w:szCs w:val="28"/>
        </w:rPr>
        <w:sym w:font="Symbol" w:char="F062"/>
      </w:r>
      <w:r>
        <w:rPr>
          <w:rFonts w:ascii="Times New Roman" w:hAnsi="Times New Roman"/>
          <w:sz w:val="28"/>
          <w:szCs w:val="28"/>
        </w:rPr>
        <w:t xml:space="preserve">-diketoenolates. </w:t>
      </w:r>
    </w:p>
    <w:p w:rsidR="00471916" w:rsidRDefault="00B51AAC">
      <w:pPr>
        <w:pStyle w:val="Subtitle"/>
        <w:ind w:left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Authors</w:t>
      </w:r>
      <w:r>
        <w:rPr>
          <w:rFonts w:ascii="Times New Roman" w:hAnsi="Times New Roman"/>
          <w:bCs/>
          <w:sz w:val="28"/>
          <w:szCs w:val="28"/>
        </w:rPr>
        <w:t xml:space="preserve">:  R. C. Maurya, P. Vishwakarma and </w:t>
      </w:r>
      <w:r>
        <w:rPr>
          <w:rFonts w:ascii="Times New Roman" w:hAnsi="Times New Roman"/>
          <w:b/>
          <w:bCs/>
          <w:sz w:val="28"/>
          <w:szCs w:val="28"/>
        </w:rPr>
        <w:t>B.A. Malik</w:t>
      </w:r>
    </w:p>
    <w:p w:rsidR="00471916" w:rsidRDefault="00B51AAC">
      <w:pPr>
        <w:ind w:left="360"/>
        <w:rPr>
          <w:sz w:val="28"/>
          <w:szCs w:val="28"/>
        </w:rPr>
      </w:pPr>
      <w:r>
        <w:rPr>
          <w:sz w:val="28"/>
          <w:szCs w:val="28"/>
        </w:rPr>
        <w:t>National Conference in Emerging Trends in Chemistry, 2012 MGM College, Jabalpur (M.P.)</w:t>
      </w:r>
    </w:p>
    <w:p w:rsidR="00471916" w:rsidRDefault="00471916">
      <w:pPr>
        <w:ind w:left="360"/>
        <w:rPr>
          <w:sz w:val="28"/>
          <w:szCs w:val="28"/>
        </w:rPr>
      </w:pPr>
    </w:p>
    <w:p w:rsidR="00471916" w:rsidRDefault="00B51AAC">
      <w:pPr>
        <w:pStyle w:val="ListParagraph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Oxovanadium(IV) Complexes of Bioinorganic and Medicinal Relevance: Synthesis, Characterization, and DFT Studies of Some Oxovanadium(IV) Complexes involving Dehydroacetic Acid and β-Diketones.</w:t>
      </w:r>
    </w:p>
    <w:p w:rsidR="00471916" w:rsidRDefault="00B51AAC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Author</w:t>
      </w:r>
      <w:r>
        <w:rPr>
          <w:rFonts w:ascii="Times New Roman" w:hAnsi="Times New Roman"/>
          <w:bCs/>
          <w:sz w:val="28"/>
          <w:szCs w:val="28"/>
        </w:rPr>
        <w:t xml:space="preserve">:   </w:t>
      </w:r>
      <w:r>
        <w:rPr>
          <w:rFonts w:ascii="Times New Roman" w:hAnsi="Times New Roman"/>
          <w:b/>
          <w:bCs/>
          <w:sz w:val="28"/>
          <w:szCs w:val="28"/>
        </w:rPr>
        <w:t>B.A. Malik</w:t>
      </w:r>
    </w:p>
    <w:p w:rsidR="00471916" w:rsidRDefault="00B51AAC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29</w:t>
      </w:r>
      <w:r>
        <w:rPr>
          <w:rFonts w:ascii="Times New Roman" w:hAnsi="Times New Roman"/>
          <w:sz w:val="28"/>
          <w:szCs w:val="28"/>
          <w:vertAlign w:val="superscript"/>
        </w:rPr>
        <w:t>th</w:t>
      </w:r>
      <w:r>
        <w:rPr>
          <w:rFonts w:ascii="Times New Roman" w:hAnsi="Times New Roman"/>
          <w:sz w:val="28"/>
          <w:szCs w:val="28"/>
        </w:rPr>
        <w:t xml:space="preserve"> M.P. Young Scientist Congress, Bhopal.</w:t>
      </w:r>
    </w:p>
    <w:p w:rsidR="00471916" w:rsidRDefault="00471916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471916" w:rsidRDefault="00B51AAC">
      <w:pPr>
        <w:autoSpaceDE w:val="0"/>
        <w:autoSpaceDN w:val="0"/>
        <w:adjustRightInd w:val="0"/>
        <w:ind w:left="270" w:hanging="27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Cs/>
          <w:sz w:val="28"/>
          <w:szCs w:val="28"/>
        </w:rPr>
        <w:t>Synthesis, Characterization, Thermal And DFT Studies Of Some Cobalt (II), Zinc(II)    Complexes Involving Dehydroacetic Acid (DHA) And β-Diketones.</w:t>
      </w:r>
    </w:p>
    <w:p w:rsidR="00471916" w:rsidRDefault="00B51AAC">
      <w:pPr>
        <w:autoSpaceDE w:val="0"/>
        <w:autoSpaceDN w:val="0"/>
        <w:adjustRightInd w:val="0"/>
        <w:ind w:left="270" w:hanging="27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Author</w:t>
      </w:r>
      <w:r>
        <w:rPr>
          <w:bCs/>
          <w:sz w:val="28"/>
          <w:szCs w:val="28"/>
        </w:rPr>
        <w:t xml:space="preserve">:   R. C. Maurya* </w:t>
      </w:r>
      <w:r>
        <w:rPr>
          <w:b/>
          <w:bCs/>
          <w:sz w:val="28"/>
          <w:szCs w:val="28"/>
        </w:rPr>
        <w:t>B.A. Malik</w:t>
      </w:r>
      <w:r>
        <w:rPr>
          <w:bCs/>
          <w:sz w:val="28"/>
          <w:szCs w:val="28"/>
        </w:rPr>
        <w:t xml:space="preserve"> and J. M. Mir. </w:t>
      </w:r>
    </w:p>
    <w:p w:rsidR="00471916" w:rsidRDefault="00B51AAC">
      <w:pPr>
        <w:pStyle w:val="ListParagraph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MPCST Sponsored National Seminar on “Novel Drug Delivery Strategies: A Changing and Challenging Global Scenario”</w:t>
      </w:r>
    </w:p>
    <w:p w:rsidR="00471916" w:rsidRDefault="0047191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71916" w:rsidRDefault="00B51AAC">
      <w:pPr>
        <w:pStyle w:val="Default"/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 xml:space="preserve">REFERENCES: </w:t>
      </w:r>
    </w:p>
    <w:p w:rsidR="00471916" w:rsidRDefault="00471916">
      <w:pPr>
        <w:pStyle w:val="Default"/>
        <w:rPr>
          <w:color w:val="7030A0"/>
          <w:sz w:val="28"/>
          <w:szCs w:val="28"/>
        </w:rPr>
      </w:pPr>
    </w:p>
    <w:p w:rsidR="00471916" w:rsidRDefault="00B51A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 xml:space="preserve">Prof. R.C.Maurya. </w:t>
      </w:r>
      <w:r>
        <w:rPr>
          <w:sz w:val="28"/>
          <w:szCs w:val="28"/>
        </w:rPr>
        <w:t xml:space="preserve">Department of chemistry, Jabalpur university India. </w:t>
      </w:r>
    </w:p>
    <w:p w:rsidR="00471916" w:rsidRDefault="00B51A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>Prof. M.R Maurya</w:t>
      </w:r>
      <w:r>
        <w:rPr>
          <w:sz w:val="28"/>
          <w:szCs w:val="28"/>
        </w:rPr>
        <w:t xml:space="preserve">, Department of Chemistry , IIT Roorkee India </w:t>
      </w:r>
    </w:p>
    <w:p w:rsidR="00471916" w:rsidRDefault="00B51A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Dr. Abid Hussain Shalla</w:t>
      </w:r>
      <w:r>
        <w:rPr>
          <w:sz w:val="28"/>
          <w:szCs w:val="28"/>
        </w:rPr>
        <w:t xml:space="preserve">, Head Department of Chemistry, Islamic University of Science and Technology, Awantipora, J &amp; K- India. </w:t>
      </w:r>
    </w:p>
    <w:p w:rsidR="00471916" w:rsidRDefault="00B51A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5. </w:t>
      </w:r>
      <w:r>
        <w:rPr>
          <w:b/>
          <w:bCs/>
          <w:sz w:val="28"/>
          <w:szCs w:val="28"/>
        </w:rPr>
        <w:t>Dr. Mazoor Ahmad Dar. Senoir Assistant Professor</w:t>
      </w:r>
      <w:r>
        <w:rPr>
          <w:sz w:val="28"/>
          <w:szCs w:val="28"/>
        </w:rPr>
        <w:t>. Department of Chemistry, Islamic University of Science and Technology, Awantipora, J &amp; K- India</w:t>
      </w:r>
      <w:r>
        <w:rPr>
          <w:b/>
          <w:sz w:val="28"/>
          <w:szCs w:val="28"/>
        </w:rPr>
        <w:t>.</w:t>
      </w:r>
    </w:p>
    <w:p w:rsidR="00471916" w:rsidRDefault="00471916">
      <w:pPr>
        <w:pStyle w:val="Default"/>
        <w:rPr>
          <w:b/>
          <w:bCs/>
          <w:color w:val="0000FF"/>
          <w:sz w:val="28"/>
          <w:szCs w:val="28"/>
        </w:rPr>
      </w:pPr>
    </w:p>
    <w:p w:rsidR="00471916" w:rsidRDefault="00B51AAC">
      <w:pPr>
        <w:pStyle w:val="Default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 xml:space="preserve">DECLARATION: </w:t>
      </w:r>
    </w:p>
    <w:p w:rsidR="00471916" w:rsidRDefault="00B51A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declare that the information mentioned here in my resume is correct and complete to the best of my knowledge and nothing has been concealed or distorted. </w:t>
      </w:r>
    </w:p>
    <w:p w:rsidR="00471916" w:rsidRDefault="00B51AA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Date: </w:t>
      </w:r>
      <w:r>
        <w:rPr>
          <w:sz w:val="28"/>
          <w:szCs w:val="28"/>
          <w:u w:val="single"/>
        </w:rPr>
        <w:t>08-05-202</w:t>
      </w:r>
      <w:r w:rsidR="00933536">
        <w:rPr>
          <w:sz w:val="28"/>
          <w:szCs w:val="28"/>
          <w:u w:val="single"/>
        </w:rPr>
        <w:t>6</w:t>
      </w:r>
    </w:p>
    <w:p w:rsidR="00471916" w:rsidRDefault="00B51A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Place: Pulwama                                                  Dr. Bashir </w:t>
      </w:r>
      <w:r>
        <w:rPr>
          <w:b/>
          <w:bCs/>
          <w:sz w:val="28"/>
          <w:szCs w:val="28"/>
          <w:u w:val="single"/>
        </w:rPr>
        <w:t>Ahmad</w:t>
      </w:r>
      <w:r>
        <w:rPr>
          <w:b/>
          <w:bCs/>
          <w:sz w:val="28"/>
          <w:szCs w:val="28"/>
        </w:rPr>
        <w:t xml:space="preserve"> Malik</w:t>
      </w:r>
    </w:p>
    <w:sectPr w:rsidR="00471916" w:rsidSect="00AB1D3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Hebrew">
    <w:altName w:val="Cambria"/>
    <w:charset w:val="00"/>
    <w:family w:val="roman"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imes">
    <w:altName w:val="MS Gothic"/>
    <w:charset w:val="80"/>
    <w:family w:val="auto"/>
    <w:pitch w:val="default"/>
    <w:sig w:usb0="00000000" w:usb1="08070000" w:usb2="00000010" w:usb3="00000000" w:csb0="00020000" w:csb1="00000000"/>
  </w:font>
  <w:font w:name="AdvGulliv-R">
    <w:altName w:val="MS Mincho"/>
    <w:charset w:val="80"/>
    <w:family w:val="auto"/>
    <w:pitch w:val="default"/>
    <w:sig w:usb0="00000003" w:usb1="08070000" w:usb2="00000010" w:usb3="00000000" w:csb0="00020001" w:csb1="00000000"/>
  </w:font>
  <w:font w:name="AdobeFangsongStd-Regular">
    <w:altName w:val="Arial Unicode MS"/>
    <w:charset w:val="86"/>
    <w:family w:val="auto"/>
    <w:pitch w:val="default"/>
    <w:sig w:usb0="00000000" w:usb1="080E0000" w:usb2="00000010" w:usb3="00000000" w:csb0="0004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71C738C"/>
    <w:lvl w:ilvl="0" w:tplc="3764444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0000002"/>
    <w:multiLevelType w:val="hybridMultilevel"/>
    <w:tmpl w:val="C38AFBAA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E0E67460"/>
    <w:lvl w:ilvl="0" w:tplc="0409000B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FF0F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7E5605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24A79"/>
    <w:multiLevelType w:val="hybridMultilevel"/>
    <w:tmpl w:val="06926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71916"/>
    <w:rsid w:val="0006716E"/>
    <w:rsid w:val="004343E0"/>
    <w:rsid w:val="00443661"/>
    <w:rsid w:val="00444896"/>
    <w:rsid w:val="00471916"/>
    <w:rsid w:val="005E1586"/>
    <w:rsid w:val="00652D17"/>
    <w:rsid w:val="006A38E6"/>
    <w:rsid w:val="00933536"/>
    <w:rsid w:val="00AB1D3C"/>
    <w:rsid w:val="00B10168"/>
    <w:rsid w:val="00B51AAC"/>
    <w:rsid w:val="00FC6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Gautam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D3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D3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n-IN"/>
    </w:rPr>
  </w:style>
  <w:style w:type="paragraph" w:styleId="Heading3">
    <w:name w:val="heading 3"/>
    <w:basedOn w:val="Normal"/>
    <w:link w:val="Heading3Char"/>
    <w:uiPriority w:val="9"/>
    <w:unhideWhenUsed/>
    <w:qFormat/>
    <w:rsid w:val="00AB1D3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1D3C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AB1D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B1D3C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AB1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1D3C"/>
    <w:pPr>
      <w:spacing w:after="200" w:line="276" w:lineRule="auto"/>
      <w:ind w:left="720"/>
      <w:contextualSpacing/>
    </w:pPr>
    <w:rPr>
      <w:rFonts w:ascii="Calibri" w:eastAsia="SimSun" w:hAnsi="Calibri" w:cs="Gautam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B1D3C"/>
    <w:rPr>
      <w:rFonts w:ascii="Cambria" w:eastAsia="Times New Roman" w:hAnsi="Cambria" w:cs="Times New Roman"/>
      <w:b/>
      <w:bCs/>
      <w:color w:val="365F91"/>
      <w:sz w:val="28"/>
      <w:szCs w:val="28"/>
      <w:lang w:val="en-IN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B1D3C"/>
    <w:rPr>
      <w:rFonts w:ascii="Cambria" w:eastAsia="Times New Roman" w:hAnsi="Cambria" w:cs="Times New Roman"/>
      <w:b/>
      <w:bCs/>
      <w:color w:val="4F81BD"/>
      <w:sz w:val="26"/>
      <w:szCs w:val="26"/>
      <w:lang w:val="en-IN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AB1D3C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rsid w:val="00AB1D3C"/>
    <w:rPr>
      <w:rFonts w:ascii="Cambria" w:eastAsia="Times New Roman" w:hAnsi="Cambria" w:cs="Times New Roman"/>
      <w:color w:val="243F60"/>
      <w:lang w:val="en-IN" w:bidi="ar-SA"/>
    </w:rPr>
  </w:style>
  <w:style w:type="character" w:styleId="Hyperlink">
    <w:name w:val="Hyperlink"/>
    <w:basedOn w:val="DefaultParagraphFont"/>
    <w:rsid w:val="00AB1D3C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D3C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AB1D3C"/>
    <w:rPr>
      <w:rFonts w:ascii="Cambria" w:eastAsia="Times New Roman" w:hAnsi="Cambria" w:cs="Times New Roman"/>
      <w:sz w:val="24"/>
      <w:szCs w:val="24"/>
      <w:lang w:bidi="ar-SA"/>
    </w:rPr>
  </w:style>
  <w:style w:type="character" w:customStyle="1" w:styleId="st">
    <w:name w:val="st"/>
    <w:basedOn w:val="DefaultParagraphFont"/>
    <w:rsid w:val="00AB1D3C"/>
  </w:style>
  <w:style w:type="character" w:customStyle="1" w:styleId="title-text">
    <w:name w:val="title-text"/>
    <w:basedOn w:val="DefaultParagraphFont"/>
    <w:rsid w:val="00AB1D3C"/>
  </w:style>
  <w:style w:type="character" w:customStyle="1" w:styleId="infovalue">
    <w:name w:val="info_value"/>
    <w:basedOn w:val="DefaultParagraphFont"/>
    <w:rsid w:val="00AB1D3C"/>
  </w:style>
  <w:style w:type="paragraph" w:customStyle="1" w:styleId="Pa0">
    <w:name w:val="Pa0"/>
    <w:basedOn w:val="Normal"/>
    <w:next w:val="Normal"/>
    <w:uiPriority w:val="99"/>
    <w:rsid w:val="00AB1D3C"/>
    <w:pPr>
      <w:autoSpaceDE w:val="0"/>
      <w:autoSpaceDN w:val="0"/>
      <w:adjustRightInd w:val="0"/>
      <w:spacing w:line="241" w:lineRule="atLeast"/>
    </w:pPr>
    <w:rPr>
      <w:rFonts w:ascii="Adobe Hebrew" w:hAnsi="Adobe Hebrew"/>
    </w:rPr>
  </w:style>
  <w:style w:type="character" w:customStyle="1" w:styleId="A0">
    <w:name w:val="A0"/>
    <w:uiPriority w:val="99"/>
    <w:rsid w:val="00AB1D3C"/>
    <w:rPr>
      <w:rFonts w:cs="Adobe Hebrew"/>
      <w:color w:val="000000"/>
      <w:sz w:val="60"/>
      <w:szCs w:val="60"/>
    </w:rPr>
  </w:style>
  <w:style w:type="paragraph" w:styleId="BodyText2">
    <w:name w:val="Body Text 2"/>
    <w:basedOn w:val="Normal"/>
    <w:link w:val="BodyText2Char"/>
    <w:rsid w:val="00AB1D3C"/>
    <w:pPr>
      <w:jc w:val="both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AB1D3C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Strong">
    <w:name w:val="Strong"/>
    <w:basedOn w:val="DefaultParagraphFont"/>
    <w:uiPriority w:val="22"/>
    <w:qFormat/>
    <w:rsid w:val="00AB1D3C"/>
    <w:rPr>
      <w:b/>
      <w:bCs/>
    </w:rPr>
  </w:style>
  <w:style w:type="paragraph" w:customStyle="1" w:styleId="Default">
    <w:name w:val="Default"/>
    <w:rsid w:val="00AB1D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science/journal/2405609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ndfonline.com/doi/abs/10.1080/15685551.2013.840472" TargetMode="External"/><Relationship Id="rId5" Type="http://schemas.openxmlformats.org/officeDocument/2006/relationships/image" Target="NUL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DELL</cp:lastModifiedBy>
  <cp:revision>8</cp:revision>
  <dcterms:created xsi:type="dcterms:W3CDTF">2026-08-06T06:13:00Z</dcterms:created>
  <dcterms:modified xsi:type="dcterms:W3CDTF">2026-08-06T06:41:00Z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34f777ecf41044d7bd463e62a6529e34</vt:lpwstr>
  </property>
</Properties>
</file>